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E002E" w14:textId="331829F8" w:rsidR="00C70CF3" w:rsidRPr="00C70CF3" w:rsidRDefault="00C70CF3" w:rsidP="00C70CF3">
      <w:pPr>
        <w:tabs>
          <w:tab w:val="left" w:pos="878"/>
          <w:tab w:val="left" w:pos="880"/>
        </w:tabs>
        <w:spacing w:before="118"/>
        <w:ind w:left="143" w:right="138"/>
        <w:rPr>
          <w:b/>
          <w:bCs/>
        </w:rPr>
      </w:pPr>
      <w:r w:rsidRPr="00C70CF3">
        <w:rPr>
          <w:b/>
          <w:bCs/>
        </w:rPr>
        <w:t>1. QUALIFICAÇÃO TÉCNICA</w:t>
      </w:r>
    </w:p>
    <w:p w14:paraId="360DE937" w14:textId="61BE54BB" w:rsidR="001D4D2C" w:rsidRDefault="00C70CF3" w:rsidP="00C70CF3">
      <w:pPr>
        <w:tabs>
          <w:tab w:val="left" w:pos="878"/>
          <w:tab w:val="left" w:pos="880"/>
        </w:tabs>
        <w:spacing w:before="118"/>
        <w:ind w:left="143" w:right="138"/>
      </w:pPr>
      <w:r>
        <w:t>1.1. Declaração de que o licitante tomou conhecimento de todas as informações e das condições locais para o cumprimento das obrigações objeto da licitação, conforme modelo sugerido neste Edital;</w:t>
      </w:r>
    </w:p>
    <w:p w14:paraId="4EB8BA45" w14:textId="47E39DDB" w:rsidR="001D4D2C" w:rsidRDefault="00000000" w:rsidP="009968D2">
      <w:pPr>
        <w:pStyle w:val="PargrafodaLista"/>
        <w:numPr>
          <w:ilvl w:val="2"/>
          <w:numId w:val="7"/>
        </w:numPr>
        <w:tabs>
          <w:tab w:val="left" w:pos="1048"/>
          <w:tab w:val="left" w:pos="1050"/>
        </w:tabs>
        <w:ind w:right="138" w:hanging="578"/>
      </w:pPr>
      <w:r>
        <w:t xml:space="preserve">A declaração acima poderá ser substituída por declaração formal assinada pelo responsável técnico do licitante acerca do conhecimento pleno das condições e peculiaridades da </w:t>
      </w:r>
      <w:r w:rsidRPr="00C70CF3">
        <w:rPr>
          <w:spacing w:val="-2"/>
        </w:rPr>
        <w:t>contratação.</w:t>
      </w:r>
    </w:p>
    <w:p w14:paraId="1FCEDA5C" w14:textId="16F24A5F" w:rsidR="001D4D2C" w:rsidRDefault="00000000" w:rsidP="00C70CF3">
      <w:pPr>
        <w:pStyle w:val="PargrafodaLista"/>
        <w:numPr>
          <w:ilvl w:val="1"/>
          <w:numId w:val="7"/>
        </w:numPr>
        <w:tabs>
          <w:tab w:val="left" w:pos="878"/>
        </w:tabs>
        <w:spacing w:before="120"/>
      </w:pPr>
      <w:r>
        <w:t>Certidão</w:t>
      </w:r>
      <w:r w:rsidRPr="00C70CF3">
        <w:rPr>
          <w:spacing w:val="-6"/>
        </w:rPr>
        <w:t xml:space="preserve"> </w:t>
      </w:r>
      <w:r>
        <w:t>de</w:t>
      </w:r>
      <w:r w:rsidRPr="00C70CF3">
        <w:rPr>
          <w:spacing w:val="-3"/>
        </w:rPr>
        <w:t xml:space="preserve"> </w:t>
      </w:r>
      <w:r>
        <w:t>Registro de</w:t>
      </w:r>
      <w:r w:rsidRPr="00C70CF3">
        <w:rPr>
          <w:spacing w:val="-4"/>
        </w:rPr>
        <w:t xml:space="preserve"> </w:t>
      </w:r>
      <w:r>
        <w:t>Pessoa</w:t>
      </w:r>
      <w:r w:rsidRPr="00C70CF3">
        <w:rPr>
          <w:spacing w:val="-2"/>
        </w:rPr>
        <w:t xml:space="preserve"> </w:t>
      </w:r>
      <w:r>
        <w:t>Jurídica,</w:t>
      </w:r>
      <w:r w:rsidRPr="00C70CF3">
        <w:rPr>
          <w:spacing w:val="-4"/>
        </w:rPr>
        <w:t xml:space="preserve"> </w:t>
      </w:r>
      <w:r>
        <w:t>emitida</w:t>
      </w:r>
      <w:r w:rsidRPr="00C70CF3">
        <w:rPr>
          <w:spacing w:val="-2"/>
        </w:rPr>
        <w:t xml:space="preserve"> </w:t>
      </w:r>
      <w:r>
        <w:t>pelo</w:t>
      </w:r>
      <w:r w:rsidRPr="00C70CF3">
        <w:rPr>
          <w:spacing w:val="-4"/>
        </w:rPr>
        <w:t xml:space="preserve"> </w:t>
      </w:r>
      <w:r>
        <w:t>CREA</w:t>
      </w:r>
      <w:r w:rsidRPr="00C70CF3">
        <w:rPr>
          <w:spacing w:val="-4"/>
        </w:rPr>
        <w:t xml:space="preserve"> </w:t>
      </w:r>
      <w:r>
        <w:t>e/ou</w:t>
      </w:r>
      <w:r w:rsidRPr="00C70CF3">
        <w:rPr>
          <w:spacing w:val="-6"/>
        </w:rPr>
        <w:t xml:space="preserve"> </w:t>
      </w:r>
      <w:r>
        <w:t>CAU,</w:t>
      </w:r>
      <w:r w:rsidRPr="00C70CF3">
        <w:rPr>
          <w:spacing w:val="-4"/>
        </w:rPr>
        <w:t xml:space="preserve"> </w:t>
      </w:r>
      <w:r>
        <w:t>em</w:t>
      </w:r>
      <w:r w:rsidRPr="00C70CF3">
        <w:rPr>
          <w:spacing w:val="-3"/>
        </w:rPr>
        <w:t xml:space="preserve"> </w:t>
      </w:r>
      <w:r>
        <w:t>plena</w:t>
      </w:r>
      <w:r w:rsidRPr="00C70CF3">
        <w:rPr>
          <w:spacing w:val="-3"/>
        </w:rPr>
        <w:t xml:space="preserve"> </w:t>
      </w:r>
      <w:r w:rsidRPr="00C70CF3">
        <w:rPr>
          <w:spacing w:val="-2"/>
        </w:rPr>
        <w:t>validade;</w:t>
      </w:r>
    </w:p>
    <w:p w14:paraId="5D9BC779" w14:textId="51C536B2" w:rsidR="001D4D2C" w:rsidRDefault="00000000" w:rsidP="00C70CF3">
      <w:pPr>
        <w:pStyle w:val="PargrafodaLista"/>
        <w:numPr>
          <w:ilvl w:val="1"/>
          <w:numId w:val="7"/>
        </w:numPr>
        <w:tabs>
          <w:tab w:val="left" w:pos="878"/>
          <w:tab w:val="left" w:pos="880"/>
        </w:tabs>
        <w:ind w:right="137"/>
      </w:pPr>
      <w:r w:rsidRPr="00C70CF3">
        <w:rPr>
          <w:b/>
        </w:rPr>
        <w:t>Comprovação de capacidade técnico-profissional</w:t>
      </w:r>
      <w:r>
        <w:t>: Comprovação da licitante de possuir na data prevista para entrega da proposta, profissional de nível superior ou outro devidamente reconhecido pela entidade competente, detentor de atestado de responsabilidade técnica, emitido por</w:t>
      </w:r>
      <w:r w:rsidRPr="00C70CF3">
        <w:rPr>
          <w:spacing w:val="-1"/>
        </w:rPr>
        <w:t xml:space="preserve"> </w:t>
      </w:r>
      <w:r>
        <w:t>pessoa</w:t>
      </w:r>
      <w:r w:rsidRPr="00C70CF3">
        <w:rPr>
          <w:spacing w:val="-1"/>
        </w:rPr>
        <w:t xml:space="preserve"> </w:t>
      </w:r>
      <w:r>
        <w:t>jurídica</w:t>
      </w:r>
      <w:r w:rsidRPr="00C70CF3">
        <w:rPr>
          <w:spacing w:val="-1"/>
        </w:rPr>
        <w:t xml:space="preserve"> </w:t>
      </w:r>
      <w:r>
        <w:t>de direito</w:t>
      </w:r>
      <w:r w:rsidRPr="00C70CF3">
        <w:rPr>
          <w:spacing w:val="-1"/>
        </w:rPr>
        <w:t xml:space="preserve"> </w:t>
      </w:r>
      <w:r>
        <w:t>público</w:t>
      </w:r>
      <w:r w:rsidRPr="00C70CF3">
        <w:rPr>
          <w:spacing w:val="-1"/>
        </w:rPr>
        <w:t xml:space="preserve"> </w:t>
      </w:r>
      <w:r>
        <w:t>ou</w:t>
      </w:r>
      <w:r w:rsidRPr="00C70CF3">
        <w:rPr>
          <w:spacing w:val="-1"/>
        </w:rPr>
        <w:t xml:space="preserve"> </w:t>
      </w:r>
      <w:r>
        <w:t>privado, devidamente</w:t>
      </w:r>
      <w:r w:rsidRPr="00C70CF3">
        <w:rPr>
          <w:spacing w:val="-1"/>
        </w:rPr>
        <w:t xml:space="preserve"> </w:t>
      </w:r>
      <w:r>
        <w:t>registrado no CREA</w:t>
      </w:r>
      <w:r w:rsidRPr="00C70CF3">
        <w:rPr>
          <w:spacing w:val="-3"/>
        </w:rPr>
        <w:t xml:space="preserve"> </w:t>
      </w:r>
      <w:r>
        <w:t>e/ou CAU,</w:t>
      </w:r>
      <w:r w:rsidRPr="00C70CF3">
        <w:rPr>
          <w:spacing w:val="-11"/>
        </w:rPr>
        <w:t xml:space="preserve"> </w:t>
      </w:r>
      <w:r>
        <w:t>acompanhado</w:t>
      </w:r>
      <w:r w:rsidRPr="00C70CF3">
        <w:rPr>
          <w:spacing w:val="-8"/>
        </w:rPr>
        <w:t xml:space="preserve"> </w:t>
      </w:r>
      <w:r>
        <w:t>da</w:t>
      </w:r>
      <w:r w:rsidRPr="00C70CF3">
        <w:rPr>
          <w:spacing w:val="-9"/>
        </w:rPr>
        <w:t xml:space="preserve"> </w:t>
      </w:r>
      <w:r>
        <w:t>Certidão</w:t>
      </w:r>
      <w:r w:rsidRPr="00C70CF3">
        <w:rPr>
          <w:spacing w:val="-8"/>
        </w:rPr>
        <w:t xml:space="preserve"> </w:t>
      </w:r>
      <w:r>
        <w:t>de</w:t>
      </w:r>
      <w:r w:rsidRPr="00C70CF3">
        <w:rPr>
          <w:spacing w:val="-9"/>
        </w:rPr>
        <w:t xml:space="preserve"> </w:t>
      </w:r>
      <w:r>
        <w:t>Acervo</w:t>
      </w:r>
      <w:r w:rsidRPr="00C70CF3">
        <w:rPr>
          <w:spacing w:val="-11"/>
        </w:rPr>
        <w:t xml:space="preserve"> </w:t>
      </w:r>
      <w:r>
        <w:t>Técnico</w:t>
      </w:r>
      <w:r w:rsidRPr="00C70CF3">
        <w:rPr>
          <w:spacing w:val="-8"/>
        </w:rPr>
        <w:t xml:space="preserve"> </w:t>
      </w:r>
      <w:r>
        <w:t>–</w:t>
      </w:r>
      <w:r w:rsidRPr="00C70CF3">
        <w:rPr>
          <w:spacing w:val="-9"/>
        </w:rPr>
        <w:t xml:space="preserve"> </w:t>
      </w:r>
      <w:r>
        <w:t>CAT,</w:t>
      </w:r>
      <w:r w:rsidRPr="00C70CF3">
        <w:rPr>
          <w:spacing w:val="-9"/>
        </w:rPr>
        <w:t xml:space="preserve"> </w:t>
      </w:r>
      <w:r>
        <w:t>demonstrando</w:t>
      </w:r>
      <w:r w:rsidRPr="00C70CF3">
        <w:rPr>
          <w:spacing w:val="-9"/>
        </w:rPr>
        <w:t xml:space="preserve"> </w:t>
      </w:r>
      <w:r>
        <w:t>a</w:t>
      </w:r>
      <w:r w:rsidRPr="00C70CF3">
        <w:rPr>
          <w:spacing w:val="-11"/>
        </w:rPr>
        <w:t xml:space="preserve"> </w:t>
      </w:r>
      <w:r>
        <w:t>execução</w:t>
      </w:r>
      <w:r w:rsidRPr="00C70CF3">
        <w:rPr>
          <w:spacing w:val="-9"/>
        </w:rPr>
        <w:t xml:space="preserve"> </w:t>
      </w:r>
      <w:r>
        <w:t>dos</w:t>
      </w:r>
      <w:r w:rsidRPr="00C70CF3">
        <w:rPr>
          <w:spacing w:val="-9"/>
        </w:rPr>
        <w:t xml:space="preserve"> </w:t>
      </w:r>
      <w:r>
        <w:t>serviços similares ao objeto licitado, conforme abaixo descrito:</w:t>
      </w:r>
    </w:p>
    <w:p w14:paraId="3C4054CF" w14:textId="7505D1F2" w:rsidR="001D4D2C" w:rsidRPr="00C70CF3" w:rsidRDefault="00000000" w:rsidP="009968D2">
      <w:pPr>
        <w:pStyle w:val="PargrafodaLista"/>
        <w:numPr>
          <w:ilvl w:val="2"/>
          <w:numId w:val="7"/>
        </w:numPr>
        <w:tabs>
          <w:tab w:val="left" w:pos="1049"/>
        </w:tabs>
        <w:spacing w:before="119"/>
        <w:ind w:hanging="578"/>
        <w:rPr>
          <w:b/>
        </w:rPr>
      </w:pPr>
      <w:r>
        <w:t>Para</w:t>
      </w:r>
      <w:r w:rsidRPr="00C70CF3">
        <w:rPr>
          <w:spacing w:val="-4"/>
        </w:rPr>
        <w:t xml:space="preserve"> </w:t>
      </w:r>
      <w:r>
        <w:t xml:space="preserve">o </w:t>
      </w:r>
      <w:r w:rsidRPr="00C70CF3">
        <w:rPr>
          <w:b/>
        </w:rPr>
        <w:t xml:space="preserve">LOTE </w:t>
      </w:r>
      <w:r w:rsidRPr="00C70CF3">
        <w:rPr>
          <w:b/>
          <w:spacing w:val="-5"/>
        </w:rPr>
        <w:t>01:</w:t>
      </w:r>
    </w:p>
    <w:p w14:paraId="0B02599A" w14:textId="77777777" w:rsidR="001D4D2C" w:rsidRDefault="001D4D2C">
      <w:pPr>
        <w:pStyle w:val="Corpodetexto"/>
        <w:spacing w:before="11"/>
        <w:ind w:left="0" w:firstLine="0"/>
        <w:jc w:val="left"/>
        <w:rPr>
          <w:b/>
          <w:sz w:val="9"/>
        </w:rPr>
      </w:pPr>
    </w:p>
    <w:tbl>
      <w:tblPr>
        <w:tblStyle w:val="TableNormal"/>
        <w:tblW w:w="0" w:type="auto"/>
        <w:tblInd w:w="15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982"/>
        <w:gridCol w:w="1548"/>
        <w:gridCol w:w="1044"/>
        <w:gridCol w:w="5770"/>
      </w:tblGrid>
      <w:tr w:rsidR="001D4D2C" w14:paraId="760A78F0" w14:textId="77777777">
        <w:trPr>
          <w:trHeight w:val="398"/>
        </w:trPr>
        <w:tc>
          <w:tcPr>
            <w:tcW w:w="982" w:type="dxa"/>
            <w:shd w:val="clear" w:color="auto" w:fill="D8E2F2"/>
          </w:tcPr>
          <w:p w14:paraId="74341899" w14:textId="77777777" w:rsidR="001D4D2C" w:rsidRDefault="00000000">
            <w:pPr>
              <w:pStyle w:val="TableParagraph"/>
              <w:spacing w:before="90"/>
              <w:ind w:left="11"/>
              <w:rPr>
                <w:b/>
                <w:sz w:val="18"/>
              </w:rPr>
            </w:pPr>
            <w:r>
              <w:rPr>
                <w:b/>
                <w:spacing w:val="-4"/>
                <w:sz w:val="18"/>
              </w:rPr>
              <w:t>ITEM</w:t>
            </w:r>
          </w:p>
        </w:tc>
        <w:tc>
          <w:tcPr>
            <w:tcW w:w="1548" w:type="dxa"/>
            <w:shd w:val="clear" w:color="auto" w:fill="D8E2F2"/>
          </w:tcPr>
          <w:p w14:paraId="0DA09381" w14:textId="77777777" w:rsidR="001D4D2C" w:rsidRDefault="00000000">
            <w:pPr>
              <w:pStyle w:val="TableParagraph"/>
              <w:spacing w:before="90"/>
              <w:ind w:left="7" w:right="1"/>
              <w:rPr>
                <w:b/>
                <w:sz w:val="18"/>
              </w:rPr>
            </w:pPr>
            <w:r>
              <w:rPr>
                <w:b/>
                <w:spacing w:val="-2"/>
                <w:sz w:val="18"/>
              </w:rPr>
              <w:t>CÓDIGO</w:t>
            </w:r>
          </w:p>
        </w:tc>
        <w:tc>
          <w:tcPr>
            <w:tcW w:w="1044" w:type="dxa"/>
            <w:shd w:val="clear" w:color="auto" w:fill="D8E2F2"/>
          </w:tcPr>
          <w:p w14:paraId="64478152" w14:textId="77777777" w:rsidR="001D4D2C" w:rsidRDefault="00000000">
            <w:pPr>
              <w:pStyle w:val="TableParagraph"/>
              <w:spacing w:before="90"/>
              <w:ind w:left="8"/>
              <w:rPr>
                <w:b/>
                <w:sz w:val="18"/>
              </w:rPr>
            </w:pPr>
            <w:r>
              <w:rPr>
                <w:b/>
                <w:spacing w:val="-2"/>
                <w:sz w:val="18"/>
              </w:rPr>
              <w:t>BANCO</w:t>
            </w:r>
          </w:p>
        </w:tc>
        <w:tc>
          <w:tcPr>
            <w:tcW w:w="5770" w:type="dxa"/>
            <w:shd w:val="clear" w:color="auto" w:fill="D8E2F2"/>
          </w:tcPr>
          <w:p w14:paraId="26390F3E" w14:textId="77777777" w:rsidR="001D4D2C" w:rsidRDefault="00000000">
            <w:pPr>
              <w:pStyle w:val="TableParagraph"/>
              <w:spacing w:before="90"/>
              <w:ind w:left="10"/>
              <w:rPr>
                <w:b/>
                <w:sz w:val="18"/>
              </w:rPr>
            </w:pPr>
            <w:r>
              <w:rPr>
                <w:b/>
                <w:spacing w:val="-2"/>
                <w:sz w:val="18"/>
              </w:rPr>
              <w:t>DESCRIÇÃO</w:t>
            </w:r>
          </w:p>
        </w:tc>
      </w:tr>
      <w:tr w:rsidR="001D4D2C" w14:paraId="185A4617" w14:textId="77777777" w:rsidTr="00314DF2">
        <w:trPr>
          <w:trHeight w:val="1098"/>
        </w:trPr>
        <w:tc>
          <w:tcPr>
            <w:tcW w:w="982" w:type="dxa"/>
          </w:tcPr>
          <w:p w14:paraId="0ACE90F8" w14:textId="553C58CB" w:rsidR="001D4D2C" w:rsidRPr="00314DF2" w:rsidRDefault="00314DF2" w:rsidP="004F5743">
            <w:pPr>
              <w:pStyle w:val="TableParagraph"/>
              <w:spacing w:before="174"/>
              <w:ind w:left="11" w:right="5"/>
              <w:rPr>
                <w:rFonts w:asciiTheme="minorHAnsi" w:hAnsiTheme="minorHAnsi" w:cstheme="minorHAnsi"/>
              </w:rPr>
            </w:pPr>
            <w:r w:rsidRPr="00314DF2">
              <w:rPr>
                <w:rFonts w:asciiTheme="minorHAnsi" w:hAnsiTheme="minorHAnsi" w:cstheme="minorHAnsi"/>
                <w:spacing w:val="-2"/>
              </w:rPr>
              <w:t>4.3</w:t>
            </w:r>
          </w:p>
        </w:tc>
        <w:tc>
          <w:tcPr>
            <w:tcW w:w="1548" w:type="dxa"/>
          </w:tcPr>
          <w:p w14:paraId="5782F1C8" w14:textId="49806468" w:rsidR="00314DF2" w:rsidRPr="00314DF2" w:rsidRDefault="00314DF2" w:rsidP="004F5743">
            <w:pPr>
              <w:pStyle w:val="Default"/>
              <w:jc w:val="center"/>
              <w:rPr>
                <w:rFonts w:asciiTheme="minorHAnsi" w:hAnsiTheme="minorHAnsi" w:cstheme="minorHAnsi"/>
                <w:sz w:val="22"/>
                <w:szCs w:val="22"/>
              </w:rPr>
            </w:pPr>
            <w:r w:rsidRPr="00314DF2">
              <w:rPr>
                <w:rFonts w:asciiTheme="minorHAnsi" w:hAnsiTheme="minorHAnsi" w:cstheme="minorHAnsi"/>
                <w:sz w:val="22"/>
                <w:szCs w:val="22"/>
              </w:rPr>
              <w:t>94992</w:t>
            </w:r>
          </w:p>
          <w:p w14:paraId="319C1E49" w14:textId="7A699F4F" w:rsidR="001D4D2C" w:rsidRPr="00314DF2" w:rsidRDefault="001D4D2C" w:rsidP="004F5743">
            <w:pPr>
              <w:pStyle w:val="TableParagraph"/>
              <w:spacing w:before="174"/>
              <w:ind w:left="7" w:right="2"/>
              <w:rPr>
                <w:rFonts w:asciiTheme="minorHAnsi" w:hAnsiTheme="minorHAnsi" w:cstheme="minorHAnsi"/>
              </w:rPr>
            </w:pPr>
          </w:p>
        </w:tc>
        <w:tc>
          <w:tcPr>
            <w:tcW w:w="1044" w:type="dxa"/>
          </w:tcPr>
          <w:p w14:paraId="4D42A618" w14:textId="046908E1" w:rsidR="001D4D2C" w:rsidRPr="00314DF2" w:rsidRDefault="00314DF2" w:rsidP="004F5743">
            <w:pPr>
              <w:pStyle w:val="TableParagraph"/>
              <w:spacing w:before="174"/>
              <w:ind w:left="8" w:right="1"/>
              <w:rPr>
                <w:rFonts w:asciiTheme="minorHAnsi" w:hAnsiTheme="minorHAnsi" w:cstheme="minorHAnsi"/>
              </w:rPr>
            </w:pPr>
            <w:r w:rsidRPr="00314DF2">
              <w:rPr>
                <w:rFonts w:asciiTheme="minorHAnsi" w:hAnsiTheme="minorHAnsi" w:cstheme="minorHAnsi"/>
                <w:spacing w:val="-2"/>
              </w:rPr>
              <w:t>SINAPI</w:t>
            </w:r>
          </w:p>
        </w:tc>
        <w:tc>
          <w:tcPr>
            <w:tcW w:w="5770" w:type="dxa"/>
          </w:tcPr>
          <w:p w14:paraId="10EABCD1" w14:textId="763B2EBA" w:rsidR="001D4D2C" w:rsidRPr="00314DF2" w:rsidRDefault="00314DF2" w:rsidP="00C70CF3">
            <w:pPr>
              <w:pStyle w:val="Default"/>
              <w:jc w:val="both"/>
              <w:rPr>
                <w:rFonts w:asciiTheme="minorHAnsi" w:hAnsiTheme="minorHAnsi" w:cstheme="minorHAnsi"/>
              </w:rPr>
            </w:pPr>
            <w:r w:rsidRPr="00314DF2">
              <w:rPr>
                <w:rFonts w:asciiTheme="minorHAnsi" w:hAnsiTheme="minorHAnsi" w:cstheme="minorHAnsi"/>
                <w:sz w:val="22"/>
                <w:szCs w:val="22"/>
              </w:rPr>
              <w:t>EXECUÇÃO DE PASSEIO (CALÇADA) OU PISO DE CONCRETO COM CONCRETO MOLDADO IN LOCO, FEITO EM OBRA, ACABAMENTO CONVENCIONAL, ESPESSURA 6 CM, ARMADO. AF_08/2022</w:t>
            </w:r>
          </w:p>
        </w:tc>
      </w:tr>
      <w:tr w:rsidR="00C33E1C" w14:paraId="391173B3" w14:textId="77777777">
        <w:trPr>
          <w:trHeight w:val="566"/>
        </w:trPr>
        <w:tc>
          <w:tcPr>
            <w:tcW w:w="982" w:type="dxa"/>
          </w:tcPr>
          <w:p w14:paraId="6EA8F022" w14:textId="77777777" w:rsidR="00314DF2" w:rsidRPr="00314DF2" w:rsidRDefault="00314DF2" w:rsidP="004F5743">
            <w:pPr>
              <w:pStyle w:val="Default"/>
              <w:jc w:val="center"/>
              <w:rPr>
                <w:rFonts w:asciiTheme="minorHAnsi" w:hAnsiTheme="minorHAnsi" w:cstheme="minorHAnsi"/>
                <w:sz w:val="22"/>
                <w:szCs w:val="22"/>
              </w:rPr>
            </w:pPr>
            <w:r w:rsidRPr="00314DF2">
              <w:rPr>
                <w:rFonts w:asciiTheme="minorHAnsi" w:hAnsiTheme="minorHAnsi" w:cstheme="minorHAnsi"/>
                <w:sz w:val="22"/>
                <w:szCs w:val="22"/>
              </w:rPr>
              <w:t>4.4</w:t>
            </w:r>
          </w:p>
          <w:p w14:paraId="4B3C0163" w14:textId="77777777" w:rsidR="00C33E1C" w:rsidRPr="00314DF2" w:rsidRDefault="00C33E1C" w:rsidP="004F5743">
            <w:pPr>
              <w:pStyle w:val="TableParagraph"/>
              <w:spacing w:before="174"/>
              <w:ind w:left="11" w:right="5"/>
              <w:rPr>
                <w:rFonts w:asciiTheme="minorHAnsi" w:hAnsiTheme="minorHAnsi" w:cstheme="minorHAnsi"/>
                <w:spacing w:val="-2"/>
              </w:rPr>
            </w:pPr>
          </w:p>
        </w:tc>
        <w:tc>
          <w:tcPr>
            <w:tcW w:w="1548" w:type="dxa"/>
          </w:tcPr>
          <w:p w14:paraId="40415F27" w14:textId="77777777" w:rsidR="00314DF2" w:rsidRPr="00314DF2" w:rsidRDefault="00314DF2" w:rsidP="004F5743">
            <w:pPr>
              <w:pStyle w:val="Default"/>
              <w:jc w:val="center"/>
              <w:rPr>
                <w:rFonts w:asciiTheme="minorHAnsi" w:hAnsiTheme="minorHAnsi" w:cstheme="minorHAnsi"/>
                <w:sz w:val="22"/>
                <w:szCs w:val="22"/>
              </w:rPr>
            </w:pPr>
            <w:r w:rsidRPr="00314DF2">
              <w:rPr>
                <w:rFonts w:asciiTheme="minorHAnsi" w:hAnsiTheme="minorHAnsi" w:cstheme="minorHAnsi"/>
                <w:sz w:val="22"/>
                <w:szCs w:val="22"/>
              </w:rPr>
              <w:t>ED-50566</w:t>
            </w:r>
          </w:p>
          <w:p w14:paraId="580E03F6" w14:textId="77777777" w:rsidR="00C33E1C" w:rsidRPr="00314DF2" w:rsidRDefault="00C33E1C" w:rsidP="004F5743">
            <w:pPr>
              <w:pStyle w:val="TableParagraph"/>
              <w:spacing w:before="174"/>
              <w:ind w:left="7" w:right="2"/>
              <w:rPr>
                <w:rFonts w:asciiTheme="minorHAnsi" w:hAnsiTheme="minorHAnsi" w:cstheme="minorHAnsi"/>
              </w:rPr>
            </w:pPr>
          </w:p>
        </w:tc>
        <w:tc>
          <w:tcPr>
            <w:tcW w:w="1044" w:type="dxa"/>
          </w:tcPr>
          <w:p w14:paraId="4C9BC7E3" w14:textId="77777777" w:rsidR="00314DF2" w:rsidRPr="00314DF2" w:rsidRDefault="00314DF2" w:rsidP="004F5743">
            <w:pPr>
              <w:pStyle w:val="Default"/>
              <w:jc w:val="center"/>
              <w:rPr>
                <w:rFonts w:asciiTheme="minorHAnsi" w:hAnsiTheme="minorHAnsi" w:cstheme="minorHAnsi"/>
                <w:sz w:val="22"/>
                <w:szCs w:val="22"/>
              </w:rPr>
            </w:pPr>
            <w:r w:rsidRPr="00314DF2">
              <w:rPr>
                <w:rFonts w:asciiTheme="minorHAnsi" w:hAnsiTheme="minorHAnsi" w:cstheme="minorHAnsi"/>
                <w:sz w:val="22"/>
                <w:szCs w:val="22"/>
              </w:rPr>
              <w:t>SEINFRA</w:t>
            </w:r>
          </w:p>
          <w:p w14:paraId="2CBADBC5" w14:textId="77777777" w:rsidR="00C33E1C" w:rsidRPr="00314DF2" w:rsidRDefault="00C33E1C" w:rsidP="004F5743">
            <w:pPr>
              <w:pStyle w:val="TableParagraph"/>
              <w:spacing w:before="174"/>
              <w:ind w:left="8" w:right="1"/>
              <w:rPr>
                <w:rFonts w:asciiTheme="minorHAnsi" w:hAnsiTheme="minorHAnsi" w:cstheme="minorHAnsi"/>
                <w:spacing w:val="-2"/>
              </w:rPr>
            </w:pPr>
          </w:p>
        </w:tc>
        <w:tc>
          <w:tcPr>
            <w:tcW w:w="5770" w:type="dxa"/>
          </w:tcPr>
          <w:p w14:paraId="648FE16D" w14:textId="77777777" w:rsidR="00231C80" w:rsidRDefault="00314DF2" w:rsidP="00C70CF3">
            <w:pPr>
              <w:pStyle w:val="Default"/>
              <w:jc w:val="both"/>
              <w:rPr>
                <w:rFonts w:asciiTheme="minorHAnsi" w:hAnsiTheme="minorHAnsi" w:cstheme="minorHAnsi"/>
                <w:sz w:val="22"/>
                <w:szCs w:val="22"/>
              </w:rPr>
            </w:pPr>
            <w:r w:rsidRPr="00314DF2">
              <w:rPr>
                <w:rFonts w:asciiTheme="minorHAnsi" w:hAnsiTheme="minorHAnsi" w:cstheme="minorHAnsi"/>
                <w:sz w:val="22"/>
                <w:szCs w:val="22"/>
              </w:rPr>
              <w:t xml:space="preserve">CONTRAPISO DESEMPENADO COM ARGAMASSA, TRAÇO 1:3 </w:t>
            </w:r>
          </w:p>
          <w:p w14:paraId="178DE185" w14:textId="7EC80B4E" w:rsidR="00C33E1C" w:rsidRPr="00314DF2" w:rsidRDefault="00314DF2" w:rsidP="00C70CF3">
            <w:pPr>
              <w:pStyle w:val="Default"/>
              <w:jc w:val="both"/>
              <w:rPr>
                <w:rFonts w:asciiTheme="minorHAnsi" w:hAnsiTheme="minorHAnsi" w:cstheme="minorHAnsi"/>
              </w:rPr>
            </w:pPr>
            <w:r w:rsidRPr="00314DF2">
              <w:rPr>
                <w:rFonts w:asciiTheme="minorHAnsi" w:hAnsiTheme="minorHAnsi" w:cstheme="minorHAnsi"/>
                <w:sz w:val="22"/>
                <w:szCs w:val="22"/>
              </w:rPr>
              <w:t>(CIMENTO E AREIA), ESP. 20MM, INCLUSIVE ARGAMASSA COM PREPARO MECANIZADO</w:t>
            </w:r>
          </w:p>
        </w:tc>
      </w:tr>
      <w:tr w:rsidR="00C33E1C" w14:paraId="4E671570" w14:textId="77777777">
        <w:trPr>
          <w:trHeight w:val="566"/>
        </w:trPr>
        <w:tc>
          <w:tcPr>
            <w:tcW w:w="982" w:type="dxa"/>
          </w:tcPr>
          <w:p w14:paraId="547AB5D6" w14:textId="5ADF20EC" w:rsidR="00C33E1C" w:rsidRPr="00314DF2" w:rsidRDefault="00314DF2" w:rsidP="004F5743">
            <w:pPr>
              <w:pStyle w:val="TableParagraph"/>
              <w:spacing w:before="174"/>
              <w:ind w:left="11" w:right="5"/>
              <w:rPr>
                <w:rFonts w:asciiTheme="minorHAnsi" w:hAnsiTheme="minorHAnsi" w:cstheme="minorHAnsi"/>
                <w:spacing w:val="-2"/>
              </w:rPr>
            </w:pPr>
            <w:r w:rsidRPr="00314DF2">
              <w:rPr>
                <w:rFonts w:asciiTheme="minorHAnsi" w:hAnsiTheme="minorHAnsi" w:cstheme="minorHAnsi"/>
                <w:spacing w:val="-2"/>
              </w:rPr>
              <w:t>4.5</w:t>
            </w:r>
          </w:p>
        </w:tc>
        <w:tc>
          <w:tcPr>
            <w:tcW w:w="1548" w:type="dxa"/>
          </w:tcPr>
          <w:p w14:paraId="7F5112ED" w14:textId="77777777" w:rsidR="00314DF2" w:rsidRPr="00314DF2" w:rsidRDefault="00314DF2" w:rsidP="004F5743">
            <w:pPr>
              <w:pStyle w:val="Default"/>
              <w:jc w:val="center"/>
              <w:rPr>
                <w:rFonts w:asciiTheme="minorHAnsi" w:hAnsiTheme="minorHAnsi" w:cstheme="minorHAnsi"/>
                <w:sz w:val="22"/>
                <w:szCs w:val="22"/>
              </w:rPr>
            </w:pPr>
            <w:r w:rsidRPr="00314DF2">
              <w:rPr>
                <w:rFonts w:asciiTheme="minorHAnsi" w:hAnsiTheme="minorHAnsi" w:cstheme="minorHAnsi"/>
                <w:sz w:val="22"/>
                <w:szCs w:val="22"/>
              </w:rPr>
              <w:t>104595</w:t>
            </w:r>
          </w:p>
          <w:p w14:paraId="029EA52B" w14:textId="77777777" w:rsidR="00C33E1C" w:rsidRPr="00314DF2" w:rsidRDefault="00C33E1C" w:rsidP="004F5743">
            <w:pPr>
              <w:pStyle w:val="TableParagraph"/>
              <w:spacing w:before="174"/>
              <w:ind w:left="7" w:right="2"/>
              <w:rPr>
                <w:rFonts w:asciiTheme="minorHAnsi" w:hAnsiTheme="minorHAnsi" w:cstheme="minorHAnsi"/>
              </w:rPr>
            </w:pPr>
          </w:p>
        </w:tc>
        <w:tc>
          <w:tcPr>
            <w:tcW w:w="1044" w:type="dxa"/>
          </w:tcPr>
          <w:p w14:paraId="252A2963" w14:textId="77777777" w:rsidR="00314DF2" w:rsidRPr="00314DF2" w:rsidRDefault="00314DF2" w:rsidP="004F5743">
            <w:pPr>
              <w:pStyle w:val="Default"/>
              <w:jc w:val="center"/>
              <w:rPr>
                <w:rFonts w:asciiTheme="minorHAnsi" w:hAnsiTheme="minorHAnsi" w:cstheme="minorHAnsi"/>
                <w:sz w:val="22"/>
                <w:szCs w:val="22"/>
              </w:rPr>
            </w:pPr>
            <w:r w:rsidRPr="00314DF2">
              <w:rPr>
                <w:rFonts w:asciiTheme="minorHAnsi" w:hAnsiTheme="minorHAnsi" w:cstheme="minorHAnsi"/>
                <w:sz w:val="22"/>
                <w:szCs w:val="22"/>
              </w:rPr>
              <w:t>SINAPI</w:t>
            </w:r>
          </w:p>
          <w:p w14:paraId="1B330E9B" w14:textId="77777777" w:rsidR="00C33E1C" w:rsidRPr="00314DF2" w:rsidRDefault="00C33E1C" w:rsidP="004F5743">
            <w:pPr>
              <w:pStyle w:val="TableParagraph"/>
              <w:spacing w:before="174"/>
              <w:ind w:left="8" w:right="1"/>
              <w:rPr>
                <w:rFonts w:asciiTheme="minorHAnsi" w:hAnsiTheme="minorHAnsi" w:cstheme="minorHAnsi"/>
                <w:spacing w:val="-2"/>
              </w:rPr>
            </w:pPr>
          </w:p>
        </w:tc>
        <w:tc>
          <w:tcPr>
            <w:tcW w:w="5770" w:type="dxa"/>
          </w:tcPr>
          <w:p w14:paraId="10C41BB1" w14:textId="1103C638" w:rsidR="00C33E1C" w:rsidRPr="00314DF2" w:rsidRDefault="00314DF2" w:rsidP="00C70CF3">
            <w:pPr>
              <w:pStyle w:val="Default"/>
              <w:jc w:val="both"/>
              <w:rPr>
                <w:rFonts w:asciiTheme="minorHAnsi" w:hAnsiTheme="minorHAnsi" w:cstheme="minorHAnsi"/>
              </w:rPr>
            </w:pPr>
            <w:r w:rsidRPr="00314DF2">
              <w:rPr>
                <w:rFonts w:asciiTheme="minorHAnsi" w:hAnsiTheme="minorHAnsi" w:cstheme="minorHAnsi"/>
                <w:sz w:val="22"/>
                <w:szCs w:val="22"/>
              </w:rPr>
              <w:t>REVESTIMENTO CERÂMICO PARA PISO COM PLACAS TIPO ESMALTADA DE DIMENSÕES 80X80 CM APLICADA EM AMBIENTES DE ÁREA MAIOR QUE 10 M². AF_02/2023_PE</w:t>
            </w:r>
          </w:p>
        </w:tc>
      </w:tr>
      <w:tr w:rsidR="00C33E1C" w14:paraId="148DA210" w14:textId="77777777">
        <w:trPr>
          <w:trHeight w:val="566"/>
        </w:trPr>
        <w:tc>
          <w:tcPr>
            <w:tcW w:w="982" w:type="dxa"/>
          </w:tcPr>
          <w:p w14:paraId="66F5646C" w14:textId="50CF9AF0" w:rsidR="00C33E1C" w:rsidRPr="00314DF2" w:rsidRDefault="00314DF2" w:rsidP="004F5743">
            <w:pPr>
              <w:pStyle w:val="TableParagraph"/>
              <w:spacing w:before="174"/>
              <w:ind w:left="11" w:right="5"/>
              <w:rPr>
                <w:rFonts w:asciiTheme="minorHAnsi" w:hAnsiTheme="minorHAnsi" w:cstheme="minorHAnsi"/>
                <w:spacing w:val="-2"/>
              </w:rPr>
            </w:pPr>
            <w:r w:rsidRPr="00314DF2">
              <w:rPr>
                <w:rFonts w:asciiTheme="minorHAnsi" w:hAnsiTheme="minorHAnsi" w:cstheme="minorHAnsi"/>
                <w:spacing w:val="-2"/>
              </w:rPr>
              <w:t>5.6</w:t>
            </w:r>
          </w:p>
        </w:tc>
        <w:tc>
          <w:tcPr>
            <w:tcW w:w="1548" w:type="dxa"/>
          </w:tcPr>
          <w:p w14:paraId="6D96EEA5" w14:textId="77777777" w:rsidR="00314DF2" w:rsidRPr="00314DF2" w:rsidRDefault="00314DF2" w:rsidP="004F5743">
            <w:pPr>
              <w:pStyle w:val="Default"/>
              <w:jc w:val="center"/>
              <w:rPr>
                <w:rFonts w:asciiTheme="minorHAnsi" w:hAnsiTheme="minorHAnsi" w:cstheme="minorHAnsi"/>
                <w:sz w:val="22"/>
                <w:szCs w:val="22"/>
              </w:rPr>
            </w:pPr>
            <w:r w:rsidRPr="00314DF2">
              <w:rPr>
                <w:rFonts w:asciiTheme="minorHAnsi" w:hAnsiTheme="minorHAnsi" w:cstheme="minorHAnsi"/>
                <w:sz w:val="22"/>
                <w:szCs w:val="22"/>
              </w:rPr>
              <w:t>ED-50762</w:t>
            </w:r>
          </w:p>
          <w:p w14:paraId="6F1A6DC8" w14:textId="77777777" w:rsidR="00C33E1C" w:rsidRPr="00314DF2" w:rsidRDefault="00C33E1C" w:rsidP="004F5743">
            <w:pPr>
              <w:pStyle w:val="TableParagraph"/>
              <w:spacing w:before="174"/>
              <w:ind w:left="7" w:right="2"/>
              <w:rPr>
                <w:rFonts w:asciiTheme="minorHAnsi" w:hAnsiTheme="minorHAnsi" w:cstheme="minorHAnsi"/>
              </w:rPr>
            </w:pPr>
          </w:p>
        </w:tc>
        <w:tc>
          <w:tcPr>
            <w:tcW w:w="1044" w:type="dxa"/>
          </w:tcPr>
          <w:p w14:paraId="5F02831C" w14:textId="77777777" w:rsidR="00314DF2" w:rsidRPr="00314DF2" w:rsidRDefault="00314DF2" w:rsidP="004F5743">
            <w:pPr>
              <w:pStyle w:val="Default"/>
              <w:jc w:val="center"/>
              <w:rPr>
                <w:rFonts w:asciiTheme="minorHAnsi" w:hAnsiTheme="minorHAnsi" w:cstheme="minorHAnsi"/>
                <w:sz w:val="22"/>
                <w:szCs w:val="22"/>
              </w:rPr>
            </w:pPr>
            <w:r w:rsidRPr="00314DF2">
              <w:rPr>
                <w:rFonts w:asciiTheme="minorHAnsi" w:hAnsiTheme="minorHAnsi" w:cstheme="minorHAnsi"/>
                <w:sz w:val="22"/>
                <w:szCs w:val="22"/>
              </w:rPr>
              <w:t>SEINFRA</w:t>
            </w:r>
          </w:p>
          <w:p w14:paraId="63F276BC" w14:textId="77777777" w:rsidR="00C33E1C" w:rsidRPr="00314DF2" w:rsidRDefault="00C33E1C" w:rsidP="004F5743">
            <w:pPr>
              <w:pStyle w:val="TableParagraph"/>
              <w:spacing w:before="174"/>
              <w:ind w:left="8" w:right="1"/>
              <w:rPr>
                <w:rFonts w:asciiTheme="minorHAnsi" w:hAnsiTheme="minorHAnsi" w:cstheme="minorHAnsi"/>
                <w:spacing w:val="-2"/>
              </w:rPr>
            </w:pPr>
          </w:p>
        </w:tc>
        <w:tc>
          <w:tcPr>
            <w:tcW w:w="5770" w:type="dxa"/>
          </w:tcPr>
          <w:p w14:paraId="67C1E57C" w14:textId="62A28CE3" w:rsidR="00C33E1C" w:rsidRPr="00314DF2" w:rsidRDefault="00314DF2" w:rsidP="00C70CF3">
            <w:pPr>
              <w:pStyle w:val="Default"/>
              <w:jc w:val="both"/>
              <w:rPr>
                <w:rFonts w:asciiTheme="minorHAnsi" w:hAnsiTheme="minorHAnsi" w:cstheme="minorHAnsi"/>
              </w:rPr>
            </w:pPr>
            <w:r w:rsidRPr="00314DF2">
              <w:rPr>
                <w:rFonts w:asciiTheme="minorHAnsi" w:hAnsiTheme="minorHAnsi" w:cstheme="minorHAnsi"/>
                <w:sz w:val="22"/>
                <w:szCs w:val="22"/>
              </w:rPr>
              <w:t>REVESTIMENTO COM ARGAMASSA EM CAMADA ÚNICA, APLICADO EM PAREDE, TRAÇO 1:3 (CIMENTO E AREIA), ESP. 20MM, APLICAÇÃO MANUAL, INCLUSIVE ARGAMASSA COM PREPARO MECANIZADO, EXCLUSIVE CHAPISCO</w:t>
            </w:r>
          </w:p>
        </w:tc>
      </w:tr>
      <w:tr w:rsidR="00314DF2" w14:paraId="1440B68D" w14:textId="77777777">
        <w:trPr>
          <w:trHeight w:val="566"/>
        </w:trPr>
        <w:tc>
          <w:tcPr>
            <w:tcW w:w="982" w:type="dxa"/>
          </w:tcPr>
          <w:p w14:paraId="0F55D39B" w14:textId="77777777" w:rsidR="00314DF2" w:rsidRPr="00314DF2" w:rsidRDefault="00314DF2" w:rsidP="004F5743">
            <w:pPr>
              <w:pStyle w:val="Default"/>
              <w:jc w:val="center"/>
              <w:rPr>
                <w:rFonts w:asciiTheme="minorHAnsi" w:hAnsiTheme="minorHAnsi" w:cstheme="minorHAnsi"/>
                <w:sz w:val="22"/>
                <w:szCs w:val="22"/>
              </w:rPr>
            </w:pPr>
            <w:r w:rsidRPr="00314DF2">
              <w:rPr>
                <w:rFonts w:asciiTheme="minorHAnsi" w:hAnsiTheme="minorHAnsi" w:cstheme="minorHAnsi"/>
                <w:sz w:val="22"/>
                <w:szCs w:val="22"/>
              </w:rPr>
              <w:t>7.6</w:t>
            </w:r>
          </w:p>
          <w:p w14:paraId="5CDB59A5" w14:textId="77777777" w:rsidR="00314DF2" w:rsidRPr="00314DF2" w:rsidRDefault="00314DF2" w:rsidP="004F5743">
            <w:pPr>
              <w:pStyle w:val="TableParagraph"/>
              <w:spacing w:before="174"/>
              <w:ind w:left="11" w:right="5"/>
              <w:rPr>
                <w:rFonts w:asciiTheme="minorHAnsi" w:hAnsiTheme="minorHAnsi" w:cstheme="minorHAnsi"/>
                <w:spacing w:val="-2"/>
              </w:rPr>
            </w:pPr>
          </w:p>
        </w:tc>
        <w:tc>
          <w:tcPr>
            <w:tcW w:w="1548" w:type="dxa"/>
          </w:tcPr>
          <w:p w14:paraId="6724BF04" w14:textId="77777777" w:rsidR="00314DF2" w:rsidRPr="00314DF2" w:rsidRDefault="00314DF2" w:rsidP="004F5743">
            <w:pPr>
              <w:pStyle w:val="Default"/>
              <w:jc w:val="center"/>
              <w:rPr>
                <w:rFonts w:asciiTheme="minorHAnsi" w:hAnsiTheme="minorHAnsi" w:cstheme="minorHAnsi"/>
                <w:sz w:val="22"/>
                <w:szCs w:val="22"/>
              </w:rPr>
            </w:pPr>
            <w:r w:rsidRPr="00314DF2">
              <w:rPr>
                <w:rFonts w:asciiTheme="minorHAnsi" w:hAnsiTheme="minorHAnsi" w:cstheme="minorHAnsi"/>
                <w:sz w:val="22"/>
                <w:szCs w:val="22"/>
              </w:rPr>
              <w:t>100674</w:t>
            </w:r>
          </w:p>
          <w:p w14:paraId="660AFA29" w14:textId="77777777" w:rsidR="00314DF2" w:rsidRPr="00314DF2" w:rsidRDefault="00314DF2" w:rsidP="004F5743">
            <w:pPr>
              <w:pStyle w:val="Default"/>
              <w:jc w:val="center"/>
              <w:rPr>
                <w:rFonts w:asciiTheme="minorHAnsi" w:hAnsiTheme="minorHAnsi" w:cstheme="minorHAnsi"/>
                <w:sz w:val="22"/>
                <w:szCs w:val="22"/>
              </w:rPr>
            </w:pPr>
          </w:p>
        </w:tc>
        <w:tc>
          <w:tcPr>
            <w:tcW w:w="1044" w:type="dxa"/>
          </w:tcPr>
          <w:p w14:paraId="1FB03329" w14:textId="77777777" w:rsidR="00314DF2" w:rsidRPr="00314DF2" w:rsidRDefault="00314DF2" w:rsidP="004F5743">
            <w:pPr>
              <w:pStyle w:val="Default"/>
              <w:jc w:val="center"/>
              <w:rPr>
                <w:rFonts w:asciiTheme="minorHAnsi" w:hAnsiTheme="minorHAnsi" w:cstheme="minorHAnsi"/>
                <w:sz w:val="22"/>
                <w:szCs w:val="22"/>
              </w:rPr>
            </w:pPr>
            <w:r w:rsidRPr="00314DF2">
              <w:rPr>
                <w:rFonts w:asciiTheme="minorHAnsi" w:hAnsiTheme="minorHAnsi" w:cstheme="minorHAnsi"/>
                <w:sz w:val="22"/>
                <w:szCs w:val="22"/>
              </w:rPr>
              <w:t>SINAPI</w:t>
            </w:r>
          </w:p>
          <w:p w14:paraId="4E2BF453" w14:textId="77777777" w:rsidR="00314DF2" w:rsidRPr="00314DF2" w:rsidRDefault="00314DF2" w:rsidP="004F5743">
            <w:pPr>
              <w:pStyle w:val="Default"/>
              <w:jc w:val="center"/>
              <w:rPr>
                <w:rFonts w:asciiTheme="minorHAnsi" w:hAnsiTheme="minorHAnsi" w:cstheme="minorHAnsi"/>
                <w:sz w:val="22"/>
                <w:szCs w:val="22"/>
              </w:rPr>
            </w:pPr>
          </w:p>
        </w:tc>
        <w:tc>
          <w:tcPr>
            <w:tcW w:w="5770" w:type="dxa"/>
          </w:tcPr>
          <w:p w14:paraId="0748F08B" w14:textId="4F49F0AA" w:rsidR="00314DF2" w:rsidRPr="00314DF2" w:rsidRDefault="00314DF2" w:rsidP="00C70CF3">
            <w:pPr>
              <w:pStyle w:val="Default"/>
              <w:jc w:val="both"/>
              <w:rPr>
                <w:rFonts w:asciiTheme="minorHAnsi" w:hAnsiTheme="minorHAnsi" w:cstheme="minorHAnsi"/>
                <w:sz w:val="22"/>
                <w:szCs w:val="22"/>
              </w:rPr>
            </w:pPr>
            <w:r w:rsidRPr="00314DF2">
              <w:rPr>
                <w:rFonts w:asciiTheme="minorHAnsi" w:hAnsiTheme="minorHAnsi" w:cstheme="minorHAnsi"/>
                <w:sz w:val="22"/>
                <w:szCs w:val="22"/>
              </w:rPr>
              <w:t>CAIXILHO FIXO DE ALUMÍNIO PARA VIDRO (VIDRO INCLUSO), BATENTE/ REQUADRO DE 4 A 14 CM, SEMGUARNIÇÃO/ ALIZAR, FIXAÇÃO COM PARAFUSOS, VEDAÇÃO COM SILICONE, EXCLUSIVE CONTRAMARCO -FORNECIMENTO E INSTALAÇÃO. AF_11/2024</w:t>
            </w:r>
          </w:p>
        </w:tc>
      </w:tr>
      <w:tr w:rsidR="00314DF2" w14:paraId="63A4585D" w14:textId="77777777">
        <w:trPr>
          <w:trHeight w:val="566"/>
        </w:trPr>
        <w:tc>
          <w:tcPr>
            <w:tcW w:w="982" w:type="dxa"/>
          </w:tcPr>
          <w:p w14:paraId="5A394C6C" w14:textId="4CE5F37D" w:rsidR="00314DF2" w:rsidRPr="00314DF2" w:rsidRDefault="00314DF2" w:rsidP="004F5743">
            <w:pPr>
              <w:pStyle w:val="Default"/>
              <w:jc w:val="center"/>
              <w:rPr>
                <w:rFonts w:asciiTheme="minorHAnsi" w:hAnsiTheme="minorHAnsi" w:cstheme="minorHAnsi"/>
                <w:sz w:val="22"/>
                <w:szCs w:val="22"/>
              </w:rPr>
            </w:pPr>
            <w:r w:rsidRPr="00314DF2">
              <w:rPr>
                <w:rFonts w:asciiTheme="minorHAnsi" w:hAnsiTheme="minorHAnsi" w:cstheme="minorHAnsi"/>
                <w:sz w:val="22"/>
                <w:szCs w:val="22"/>
              </w:rPr>
              <w:t>10.1</w:t>
            </w:r>
          </w:p>
        </w:tc>
        <w:tc>
          <w:tcPr>
            <w:tcW w:w="1548" w:type="dxa"/>
          </w:tcPr>
          <w:p w14:paraId="69759EA9" w14:textId="77777777" w:rsidR="00314DF2" w:rsidRPr="00314DF2" w:rsidRDefault="00314DF2" w:rsidP="004F5743">
            <w:pPr>
              <w:pStyle w:val="Default"/>
              <w:jc w:val="center"/>
              <w:rPr>
                <w:rFonts w:asciiTheme="minorHAnsi" w:hAnsiTheme="minorHAnsi" w:cstheme="minorHAnsi"/>
                <w:sz w:val="22"/>
                <w:szCs w:val="22"/>
              </w:rPr>
            </w:pPr>
            <w:r w:rsidRPr="00314DF2">
              <w:rPr>
                <w:rFonts w:asciiTheme="minorHAnsi" w:hAnsiTheme="minorHAnsi" w:cstheme="minorHAnsi"/>
                <w:sz w:val="22"/>
                <w:szCs w:val="22"/>
              </w:rPr>
              <w:t>ED-49686</w:t>
            </w:r>
          </w:p>
          <w:p w14:paraId="6335B51B" w14:textId="77777777" w:rsidR="00314DF2" w:rsidRPr="00314DF2" w:rsidRDefault="00314DF2" w:rsidP="004F5743">
            <w:pPr>
              <w:pStyle w:val="Default"/>
              <w:jc w:val="center"/>
              <w:rPr>
                <w:rFonts w:asciiTheme="minorHAnsi" w:hAnsiTheme="minorHAnsi" w:cstheme="minorHAnsi"/>
                <w:sz w:val="22"/>
                <w:szCs w:val="22"/>
              </w:rPr>
            </w:pPr>
          </w:p>
        </w:tc>
        <w:tc>
          <w:tcPr>
            <w:tcW w:w="1044" w:type="dxa"/>
          </w:tcPr>
          <w:p w14:paraId="61A39BD2" w14:textId="77777777" w:rsidR="00314DF2" w:rsidRPr="00314DF2" w:rsidRDefault="00314DF2" w:rsidP="004F5743">
            <w:pPr>
              <w:pStyle w:val="Default"/>
              <w:jc w:val="center"/>
              <w:rPr>
                <w:rFonts w:asciiTheme="minorHAnsi" w:hAnsiTheme="minorHAnsi" w:cstheme="minorHAnsi"/>
                <w:sz w:val="22"/>
                <w:szCs w:val="22"/>
              </w:rPr>
            </w:pPr>
            <w:r w:rsidRPr="00314DF2">
              <w:rPr>
                <w:rFonts w:asciiTheme="minorHAnsi" w:hAnsiTheme="minorHAnsi" w:cstheme="minorHAnsi"/>
                <w:sz w:val="22"/>
                <w:szCs w:val="22"/>
              </w:rPr>
              <w:t>SEINFRA</w:t>
            </w:r>
          </w:p>
          <w:p w14:paraId="1E71BFE7" w14:textId="77777777" w:rsidR="00314DF2" w:rsidRPr="00314DF2" w:rsidRDefault="00314DF2" w:rsidP="004F5743">
            <w:pPr>
              <w:pStyle w:val="Default"/>
              <w:jc w:val="center"/>
              <w:rPr>
                <w:rFonts w:asciiTheme="minorHAnsi" w:hAnsiTheme="minorHAnsi" w:cstheme="minorHAnsi"/>
                <w:sz w:val="22"/>
                <w:szCs w:val="22"/>
              </w:rPr>
            </w:pPr>
          </w:p>
        </w:tc>
        <w:tc>
          <w:tcPr>
            <w:tcW w:w="5770" w:type="dxa"/>
          </w:tcPr>
          <w:p w14:paraId="0CDBB466" w14:textId="6E766692" w:rsidR="00314DF2" w:rsidRPr="00314DF2" w:rsidRDefault="00314DF2" w:rsidP="00C70CF3">
            <w:pPr>
              <w:pStyle w:val="Default"/>
              <w:jc w:val="both"/>
              <w:rPr>
                <w:rFonts w:asciiTheme="minorHAnsi" w:hAnsiTheme="minorHAnsi" w:cstheme="minorHAnsi"/>
                <w:sz w:val="22"/>
                <w:szCs w:val="22"/>
              </w:rPr>
            </w:pPr>
            <w:r w:rsidRPr="00314DF2">
              <w:rPr>
                <w:rFonts w:asciiTheme="minorHAnsi" w:hAnsiTheme="minorHAnsi" w:cstheme="minorHAnsi"/>
                <w:sz w:val="22"/>
                <w:szCs w:val="22"/>
              </w:rPr>
              <w:t>FORRO EM CHAPA DE GESSO ACARTONADA, ESP. 12,5MM, COM FIXAÇÃO DO TIPO ESTRUTURADA EM PERFIL METÁLICO, EXCLUSIVE PERFIL TABICA, SANCA E MOLDURA, INCLUSIVE ACESSÓRIOS E FIXAÇÃO</w:t>
            </w:r>
          </w:p>
        </w:tc>
      </w:tr>
    </w:tbl>
    <w:p w14:paraId="56280C41" w14:textId="77777777" w:rsidR="001D4D2C" w:rsidRDefault="001D4D2C">
      <w:pPr>
        <w:pStyle w:val="Corpodetexto"/>
        <w:spacing w:before="5" w:after="1"/>
        <w:ind w:left="0" w:firstLine="0"/>
        <w:jc w:val="left"/>
        <w:rPr>
          <w:b/>
          <w:sz w:val="9"/>
        </w:rPr>
      </w:pPr>
    </w:p>
    <w:p w14:paraId="7E341B1B" w14:textId="213EA3A1" w:rsidR="001D4D2C" w:rsidRDefault="00000000" w:rsidP="009968D2">
      <w:pPr>
        <w:pStyle w:val="PargrafodaLista"/>
        <w:numPr>
          <w:ilvl w:val="2"/>
          <w:numId w:val="7"/>
        </w:numPr>
        <w:tabs>
          <w:tab w:val="left" w:pos="1048"/>
          <w:tab w:val="left" w:pos="1050"/>
        </w:tabs>
        <w:spacing w:before="122"/>
        <w:ind w:right="135" w:hanging="578"/>
      </w:pPr>
      <w:r>
        <w:t>A comprovação do vínculo do profissional que será o responsável técnico poderá</w:t>
      </w:r>
      <w:r w:rsidRPr="00C70CF3">
        <w:rPr>
          <w:spacing w:val="-2"/>
        </w:rPr>
        <w:t xml:space="preserve"> </w:t>
      </w:r>
      <w:r>
        <w:t>ser realizada pela apresentação de cópia(s) do(s) Contrato(s) de Trabalho do(s) profissional(is); ou Carteira de Trabalho e Previdência Social – CTPS; ou cópia do Contrato Social da empresa em que consta(m) o(s) profissional(is) integrante(s) da sociedade; ou através do(s) contrato(s) de prestação de serviços regido(s) pela legislação civil comum, devidamente registrado(s) no(s) cartório(s) competente(s) e/ou na(s) entidade(s) profissional(is) competente(s), conforme preconizam</w:t>
      </w:r>
      <w:r w:rsidRPr="00C70CF3">
        <w:rPr>
          <w:spacing w:val="-7"/>
        </w:rPr>
        <w:t xml:space="preserve"> </w:t>
      </w:r>
      <w:r>
        <w:t>o</w:t>
      </w:r>
      <w:r w:rsidRPr="00C70CF3">
        <w:rPr>
          <w:spacing w:val="-7"/>
        </w:rPr>
        <w:t xml:space="preserve"> </w:t>
      </w:r>
      <w:r w:rsidRPr="00C70CF3">
        <w:rPr>
          <w:color w:val="0562C1"/>
          <w:u w:val="single" w:color="0562C1"/>
        </w:rPr>
        <w:t>art.</w:t>
      </w:r>
      <w:r w:rsidRPr="00C70CF3">
        <w:rPr>
          <w:color w:val="0562C1"/>
          <w:spacing w:val="-9"/>
          <w:u w:val="single" w:color="0562C1"/>
        </w:rPr>
        <w:t xml:space="preserve"> </w:t>
      </w:r>
      <w:r w:rsidRPr="00C70CF3">
        <w:rPr>
          <w:color w:val="0562C1"/>
          <w:u w:val="single" w:color="0562C1"/>
        </w:rPr>
        <w:t>1º</w:t>
      </w:r>
      <w:r w:rsidRPr="00C70CF3">
        <w:rPr>
          <w:color w:val="0562C1"/>
          <w:spacing w:val="-7"/>
          <w:u w:val="single" w:color="0562C1"/>
        </w:rPr>
        <w:t xml:space="preserve"> </w:t>
      </w:r>
      <w:r w:rsidRPr="00C70CF3">
        <w:rPr>
          <w:color w:val="0562C1"/>
          <w:u w:val="single" w:color="0562C1"/>
        </w:rPr>
        <w:t>da</w:t>
      </w:r>
      <w:r w:rsidRPr="00C70CF3">
        <w:rPr>
          <w:color w:val="0562C1"/>
          <w:spacing w:val="-7"/>
          <w:u w:val="single" w:color="0562C1"/>
        </w:rPr>
        <w:t xml:space="preserve"> </w:t>
      </w:r>
      <w:r w:rsidRPr="00C70CF3">
        <w:rPr>
          <w:color w:val="0562C1"/>
          <w:u w:val="single" w:color="0562C1"/>
        </w:rPr>
        <w:t>Lei</w:t>
      </w:r>
      <w:r w:rsidRPr="00C70CF3">
        <w:rPr>
          <w:color w:val="0562C1"/>
          <w:spacing w:val="-11"/>
          <w:u w:val="single" w:color="0562C1"/>
        </w:rPr>
        <w:t xml:space="preserve"> </w:t>
      </w:r>
      <w:r w:rsidRPr="00C70CF3">
        <w:rPr>
          <w:color w:val="0562C1"/>
          <w:u w:val="single" w:color="0562C1"/>
        </w:rPr>
        <w:t>Federal</w:t>
      </w:r>
      <w:r w:rsidRPr="00C70CF3">
        <w:rPr>
          <w:color w:val="0562C1"/>
          <w:spacing w:val="-5"/>
          <w:u w:val="single" w:color="0562C1"/>
        </w:rPr>
        <w:t xml:space="preserve"> </w:t>
      </w:r>
      <w:r w:rsidRPr="00C70CF3">
        <w:rPr>
          <w:color w:val="0562C1"/>
          <w:u w:val="single" w:color="0562C1"/>
        </w:rPr>
        <w:t>nº</w:t>
      </w:r>
      <w:r w:rsidRPr="00C70CF3">
        <w:rPr>
          <w:color w:val="0562C1"/>
          <w:spacing w:val="-10"/>
          <w:u w:val="single" w:color="0562C1"/>
        </w:rPr>
        <w:t xml:space="preserve"> </w:t>
      </w:r>
      <w:r w:rsidRPr="00C70CF3">
        <w:rPr>
          <w:color w:val="0562C1"/>
          <w:u w:val="single" w:color="0562C1"/>
        </w:rPr>
        <w:t>6.496/1977</w:t>
      </w:r>
      <w:r w:rsidRPr="00C70CF3">
        <w:rPr>
          <w:color w:val="0562C1"/>
          <w:spacing w:val="-5"/>
        </w:rPr>
        <w:t xml:space="preserve"> </w:t>
      </w:r>
      <w:r>
        <w:t>e</w:t>
      </w:r>
      <w:r w:rsidRPr="00C70CF3">
        <w:rPr>
          <w:spacing w:val="-9"/>
        </w:rPr>
        <w:t xml:space="preserve"> </w:t>
      </w:r>
      <w:r>
        <w:t>o</w:t>
      </w:r>
      <w:r w:rsidRPr="00C70CF3">
        <w:rPr>
          <w:spacing w:val="-8"/>
        </w:rPr>
        <w:t xml:space="preserve"> </w:t>
      </w:r>
      <w:r w:rsidRPr="00C70CF3">
        <w:rPr>
          <w:color w:val="0562C1"/>
          <w:u w:val="single" w:color="0562C1"/>
        </w:rPr>
        <w:t>art.</w:t>
      </w:r>
      <w:r w:rsidRPr="00C70CF3">
        <w:rPr>
          <w:color w:val="0562C1"/>
          <w:spacing w:val="-7"/>
          <w:u w:val="single" w:color="0562C1"/>
        </w:rPr>
        <w:t xml:space="preserve"> </w:t>
      </w:r>
      <w:r w:rsidRPr="00C70CF3">
        <w:rPr>
          <w:color w:val="0562C1"/>
          <w:u w:val="single" w:color="0562C1"/>
        </w:rPr>
        <w:t>45</w:t>
      </w:r>
      <w:r w:rsidRPr="00C70CF3">
        <w:rPr>
          <w:color w:val="0562C1"/>
          <w:spacing w:val="-6"/>
          <w:u w:val="single" w:color="0562C1"/>
        </w:rPr>
        <w:t xml:space="preserve"> </w:t>
      </w:r>
      <w:r w:rsidRPr="00C70CF3">
        <w:rPr>
          <w:color w:val="0562C1"/>
          <w:u w:val="single" w:color="0562C1"/>
        </w:rPr>
        <w:t>da</w:t>
      </w:r>
      <w:r w:rsidRPr="00C70CF3">
        <w:rPr>
          <w:color w:val="0562C1"/>
          <w:spacing w:val="-9"/>
          <w:u w:val="single" w:color="0562C1"/>
        </w:rPr>
        <w:t xml:space="preserve"> </w:t>
      </w:r>
      <w:r w:rsidRPr="00C70CF3">
        <w:rPr>
          <w:color w:val="0562C1"/>
          <w:u w:val="single" w:color="0562C1"/>
        </w:rPr>
        <w:t>Lei</w:t>
      </w:r>
      <w:r w:rsidRPr="00C70CF3">
        <w:rPr>
          <w:color w:val="0562C1"/>
          <w:spacing w:val="-9"/>
          <w:u w:val="single" w:color="0562C1"/>
        </w:rPr>
        <w:t xml:space="preserve"> </w:t>
      </w:r>
      <w:r w:rsidRPr="00C70CF3">
        <w:rPr>
          <w:color w:val="0562C1"/>
          <w:u w:val="single" w:color="0562C1"/>
        </w:rPr>
        <w:t>Federal</w:t>
      </w:r>
      <w:r w:rsidRPr="00C70CF3">
        <w:rPr>
          <w:color w:val="0562C1"/>
          <w:spacing w:val="-7"/>
          <w:u w:val="single" w:color="0562C1"/>
        </w:rPr>
        <w:t xml:space="preserve"> </w:t>
      </w:r>
      <w:r w:rsidRPr="00C70CF3">
        <w:rPr>
          <w:color w:val="0562C1"/>
          <w:u w:val="single" w:color="0562C1"/>
        </w:rPr>
        <w:t>nº</w:t>
      </w:r>
      <w:r w:rsidRPr="00C70CF3">
        <w:rPr>
          <w:color w:val="0562C1"/>
          <w:spacing w:val="-8"/>
          <w:u w:val="single" w:color="0562C1"/>
        </w:rPr>
        <w:t xml:space="preserve"> </w:t>
      </w:r>
      <w:r w:rsidRPr="00C70CF3">
        <w:rPr>
          <w:color w:val="0562C1"/>
          <w:u w:val="single" w:color="0562C1"/>
        </w:rPr>
        <w:t>12.378/2010</w:t>
      </w:r>
      <w:r>
        <w:t>,</w:t>
      </w:r>
      <w:r w:rsidRPr="00C70CF3">
        <w:rPr>
          <w:spacing w:val="-11"/>
        </w:rPr>
        <w:t xml:space="preserve"> </w:t>
      </w:r>
      <w:r>
        <w:t>ou, ainda, pela apresentação de declaração de contratação futura com anuência do profissional.</w:t>
      </w:r>
    </w:p>
    <w:p w14:paraId="3000C429" w14:textId="3A7831E5" w:rsidR="001D4D2C" w:rsidRDefault="00000000" w:rsidP="00C70CF3">
      <w:pPr>
        <w:pStyle w:val="PargrafodaLista"/>
        <w:numPr>
          <w:ilvl w:val="1"/>
          <w:numId w:val="7"/>
        </w:numPr>
        <w:tabs>
          <w:tab w:val="left" w:pos="878"/>
          <w:tab w:val="left" w:pos="880"/>
        </w:tabs>
        <w:spacing w:before="120"/>
        <w:ind w:right="136"/>
      </w:pPr>
      <w:r w:rsidRPr="00C70CF3">
        <w:rPr>
          <w:b/>
        </w:rPr>
        <w:t xml:space="preserve">Atestado(s) de capacidade técnico-operacional </w:t>
      </w:r>
      <w:r>
        <w:t xml:space="preserve">fornecido(s) por pessoa(s) jurídica(s) de direito </w:t>
      </w:r>
      <w:r>
        <w:lastRenderedPageBreak/>
        <w:t>público ou privado, comprovando que a LICITANTE executou, diretamente, serviços e obras de características semelhantes às parcelas de maior ou igual relevância deste objeto, conforme abaixo descrito:</w:t>
      </w:r>
    </w:p>
    <w:p w14:paraId="28721B5C" w14:textId="2CD71E68" w:rsidR="001D4D2C" w:rsidRDefault="00000000" w:rsidP="009968D2">
      <w:pPr>
        <w:pStyle w:val="PargrafodaLista"/>
        <w:numPr>
          <w:ilvl w:val="2"/>
          <w:numId w:val="7"/>
        </w:numPr>
        <w:tabs>
          <w:tab w:val="left" w:pos="1049"/>
        </w:tabs>
        <w:spacing w:before="118"/>
        <w:ind w:hanging="578"/>
      </w:pPr>
      <w:r>
        <w:t>Para</w:t>
      </w:r>
      <w:r w:rsidR="004F5743">
        <w:t xml:space="preserve"> o </w:t>
      </w:r>
      <w:r w:rsidR="004F5743" w:rsidRPr="00C70CF3">
        <w:rPr>
          <w:b/>
          <w:bCs/>
        </w:rPr>
        <w:t>LOTE 1</w:t>
      </w:r>
      <w:r w:rsidRPr="00C70CF3">
        <w:rPr>
          <w:spacing w:val="-5"/>
        </w:rPr>
        <w:t>:</w:t>
      </w:r>
      <w:r w:rsidR="004F5743" w:rsidRPr="00C70CF3">
        <w:rPr>
          <w:spacing w:val="-5"/>
        </w:rPr>
        <w:t xml:space="preserve"> </w:t>
      </w:r>
    </w:p>
    <w:p w14:paraId="3C905052" w14:textId="77777777" w:rsidR="001D4D2C" w:rsidRDefault="001D4D2C">
      <w:pPr>
        <w:pStyle w:val="Corpodetexto"/>
        <w:spacing w:before="11"/>
        <w:ind w:left="0" w:firstLine="0"/>
        <w:jc w:val="left"/>
        <w:rPr>
          <w:sz w:val="9"/>
        </w:rPr>
      </w:pPr>
    </w:p>
    <w:tbl>
      <w:tblPr>
        <w:tblStyle w:val="TableNormal"/>
        <w:tblW w:w="0" w:type="auto"/>
        <w:tblInd w:w="15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763"/>
        <w:gridCol w:w="931"/>
        <w:gridCol w:w="1010"/>
        <w:gridCol w:w="4303"/>
        <w:gridCol w:w="1272"/>
        <w:gridCol w:w="1063"/>
      </w:tblGrid>
      <w:tr w:rsidR="001D4D2C" w14:paraId="47A03409" w14:textId="77777777">
        <w:trPr>
          <w:trHeight w:val="738"/>
        </w:trPr>
        <w:tc>
          <w:tcPr>
            <w:tcW w:w="763" w:type="dxa"/>
            <w:shd w:val="clear" w:color="auto" w:fill="D8E2F2"/>
          </w:tcPr>
          <w:p w14:paraId="0766209A" w14:textId="77777777" w:rsidR="001D4D2C" w:rsidRDefault="001D4D2C">
            <w:pPr>
              <w:pStyle w:val="TableParagraph"/>
              <w:spacing w:before="40"/>
              <w:jc w:val="left"/>
              <w:rPr>
                <w:sz w:val="18"/>
              </w:rPr>
            </w:pPr>
          </w:p>
          <w:p w14:paraId="73FD5A02" w14:textId="77777777" w:rsidR="001D4D2C" w:rsidRDefault="00000000">
            <w:pPr>
              <w:pStyle w:val="TableParagraph"/>
              <w:ind w:left="9"/>
              <w:rPr>
                <w:b/>
                <w:sz w:val="18"/>
              </w:rPr>
            </w:pPr>
            <w:r>
              <w:rPr>
                <w:b/>
                <w:spacing w:val="-4"/>
                <w:sz w:val="18"/>
              </w:rPr>
              <w:t>ITEM</w:t>
            </w:r>
          </w:p>
        </w:tc>
        <w:tc>
          <w:tcPr>
            <w:tcW w:w="931" w:type="dxa"/>
            <w:shd w:val="clear" w:color="auto" w:fill="D8E2F2"/>
          </w:tcPr>
          <w:p w14:paraId="5972E30E" w14:textId="77777777" w:rsidR="001D4D2C" w:rsidRDefault="001D4D2C">
            <w:pPr>
              <w:pStyle w:val="TableParagraph"/>
              <w:spacing w:before="40"/>
              <w:jc w:val="left"/>
              <w:rPr>
                <w:sz w:val="18"/>
              </w:rPr>
            </w:pPr>
          </w:p>
          <w:p w14:paraId="277D7252" w14:textId="77777777" w:rsidR="001D4D2C" w:rsidRDefault="00000000">
            <w:pPr>
              <w:pStyle w:val="TableParagraph"/>
              <w:ind w:left="6" w:right="1"/>
              <w:rPr>
                <w:b/>
                <w:sz w:val="18"/>
              </w:rPr>
            </w:pPr>
            <w:r>
              <w:rPr>
                <w:b/>
                <w:spacing w:val="-2"/>
                <w:sz w:val="18"/>
              </w:rPr>
              <w:t>CÓDIGO</w:t>
            </w:r>
          </w:p>
        </w:tc>
        <w:tc>
          <w:tcPr>
            <w:tcW w:w="1010" w:type="dxa"/>
            <w:shd w:val="clear" w:color="auto" w:fill="D8E2F2"/>
          </w:tcPr>
          <w:p w14:paraId="12976C4A" w14:textId="77777777" w:rsidR="001D4D2C" w:rsidRDefault="001D4D2C">
            <w:pPr>
              <w:pStyle w:val="TableParagraph"/>
              <w:spacing w:before="40"/>
              <w:jc w:val="left"/>
              <w:rPr>
                <w:sz w:val="18"/>
              </w:rPr>
            </w:pPr>
          </w:p>
          <w:p w14:paraId="562204B6" w14:textId="77777777" w:rsidR="001D4D2C" w:rsidRDefault="00000000">
            <w:pPr>
              <w:pStyle w:val="TableParagraph"/>
              <w:ind w:left="10" w:right="4"/>
              <w:rPr>
                <w:b/>
                <w:sz w:val="18"/>
              </w:rPr>
            </w:pPr>
            <w:r>
              <w:rPr>
                <w:b/>
                <w:spacing w:val="-2"/>
                <w:sz w:val="18"/>
              </w:rPr>
              <w:t>BANCO</w:t>
            </w:r>
          </w:p>
        </w:tc>
        <w:tc>
          <w:tcPr>
            <w:tcW w:w="4303" w:type="dxa"/>
            <w:shd w:val="clear" w:color="auto" w:fill="D8E2F2"/>
          </w:tcPr>
          <w:p w14:paraId="721B8BF0" w14:textId="77777777" w:rsidR="001D4D2C" w:rsidRDefault="001D4D2C">
            <w:pPr>
              <w:pStyle w:val="TableParagraph"/>
              <w:spacing w:before="40"/>
              <w:jc w:val="left"/>
              <w:rPr>
                <w:sz w:val="18"/>
              </w:rPr>
            </w:pPr>
          </w:p>
          <w:p w14:paraId="25D45D84" w14:textId="77777777" w:rsidR="001D4D2C" w:rsidRDefault="00000000">
            <w:pPr>
              <w:pStyle w:val="TableParagraph"/>
              <w:ind w:left="11"/>
              <w:rPr>
                <w:b/>
                <w:sz w:val="18"/>
              </w:rPr>
            </w:pPr>
            <w:r>
              <w:rPr>
                <w:b/>
                <w:spacing w:val="-2"/>
                <w:sz w:val="18"/>
              </w:rPr>
              <w:t>DESCRIÇÃO</w:t>
            </w:r>
          </w:p>
        </w:tc>
        <w:tc>
          <w:tcPr>
            <w:tcW w:w="1272" w:type="dxa"/>
            <w:shd w:val="clear" w:color="auto" w:fill="D8E2F2"/>
          </w:tcPr>
          <w:p w14:paraId="5F145702" w14:textId="77777777" w:rsidR="001D4D2C" w:rsidRDefault="00000000">
            <w:pPr>
              <w:pStyle w:val="TableParagraph"/>
              <w:spacing w:before="39"/>
              <w:ind w:left="12"/>
              <w:rPr>
                <w:b/>
                <w:sz w:val="18"/>
              </w:rPr>
            </w:pPr>
            <w:r>
              <w:rPr>
                <w:b/>
                <w:spacing w:val="-2"/>
                <w:sz w:val="18"/>
              </w:rPr>
              <w:t>QUANTIDADE</w:t>
            </w:r>
            <w:r>
              <w:rPr>
                <w:b/>
                <w:sz w:val="18"/>
              </w:rPr>
              <w:t xml:space="preserve"> </w:t>
            </w:r>
            <w:r>
              <w:rPr>
                <w:b/>
                <w:spacing w:val="-2"/>
                <w:sz w:val="18"/>
              </w:rPr>
              <w:t>MÍNIMA</w:t>
            </w:r>
            <w:r>
              <w:rPr>
                <w:b/>
                <w:sz w:val="18"/>
              </w:rPr>
              <w:t xml:space="preserve"> </w:t>
            </w:r>
            <w:r>
              <w:rPr>
                <w:b/>
                <w:spacing w:val="-2"/>
                <w:sz w:val="18"/>
              </w:rPr>
              <w:t>EXECUTADA</w:t>
            </w:r>
          </w:p>
        </w:tc>
        <w:tc>
          <w:tcPr>
            <w:tcW w:w="1063" w:type="dxa"/>
            <w:shd w:val="clear" w:color="auto" w:fill="D8E2F2"/>
          </w:tcPr>
          <w:p w14:paraId="2A5AE190" w14:textId="77777777" w:rsidR="001D4D2C" w:rsidRDefault="001D4D2C">
            <w:pPr>
              <w:pStyle w:val="TableParagraph"/>
              <w:spacing w:before="40"/>
              <w:jc w:val="left"/>
              <w:rPr>
                <w:sz w:val="18"/>
              </w:rPr>
            </w:pPr>
          </w:p>
          <w:p w14:paraId="7B8C121F" w14:textId="77777777" w:rsidR="001D4D2C" w:rsidRDefault="00000000">
            <w:pPr>
              <w:pStyle w:val="TableParagraph"/>
              <w:ind w:left="9" w:right="5"/>
              <w:rPr>
                <w:b/>
                <w:sz w:val="18"/>
              </w:rPr>
            </w:pPr>
            <w:r>
              <w:rPr>
                <w:b/>
                <w:spacing w:val="-2"/>
                <w:sz w:val="18"/>
              </w:rPr>
              <w:t>UNIDADE</w:t>
            </w:r>
          </w:p>
        </w:tc>
      </w:tr>
      <w:tr w:rsidR="00314DF2" w14:paraId="7B7584D8" w14:textId="77777777">
        <w:trPr>
          <w:trHeight w:val="736"/>
        </w:trPr>
        <w:tc>
          <w:tcPr>
            <w:tcW w:w="763" w:type="dxa"/>
          </w:tcPr>
          <w:p w14:paraId="5934E7A3" w14:textId="699EB4BB" w:rsidR="00314DF2" w:rsidRPr="00C70CF3" w:rsidRDefault="00314DF2" w:rsidP="00C70CF3">
            <w:pPr>
              <w:pStyle w:val="TableParagraph"/>
              <w:ind w:left="9"/>
            </w:pPr>
            <w:r w:rsidRPr="00C70CF3">
              <w:rPr>
                <w:spacing w:val="-2"/>
              </w:rPr>
              <w:t>4.3</w:t>
            </w:r>
          </w:p>
        </w:tc>
        <w:tc>
          <w:tcPr>
            <w:tcW w:w="931" w:type="dxa"/>
          </w:tcPr>
          <w:p w14:paraId="09F9557A" w14:textId="77777777" w:rsidR="00314DF2" w:rsidRPr="00C70CF3" w:rsidRDefault="00314DF2" w:rsidP="00C70CF3">
            <w:pPr>
              <w:pStyle w:val="Default"/>
              <w:jc w:val="center"/>
              <w:rPr>
                <w:rFonts w:asciiTheme="minorHAnsi" w:hAnsiTheme="minorHAnsi" w:cstheme="minorHAnsi"/>
                <w:sz w:val="22"/>
                <w:szCs w:val="22"/>
              </w:rPr>
            </w:pPr>
            <w:r w:rsidRPr="00C70CF3">
              <w:rPr>
                <w:rFonts w:asciiTheme="minorHAnsi" w:hAnsiTheme="minorHAnsi" w:cstheme="minorHAnsi"/>
                <w:sz w:val="22"/>
                <w:szCs w:val="22"/>
              </w:rPr>
              <w:t>94992</w:t>
            </w:r>
          </w:p>
          <w:p w14:paraId="73E7415B" w14:textId="1939CBC3" w:rsidR="00314DF2" w:rsidRPr="00C70CF3" w:rsidRDefault="00314DF2" w:rsidP="00C70CF3">
            <w:pPr>
              <w:pStyle w:val="TableParagraph"/>
              <w:ind w:left="6" w:right="1"/>
            </w:pPr>
          </w:p>
        </w:tc>
        <w:tc>
          <w:tcPr>
            <w:tcW w:w="1010" w:type="dxa"/>
          </w:tcPr>
          <w:p w14:paraId="21CD245E" w14:textId="78EAC501" w:rsidR="00314DF2" w:rsidRPr="00C70CF3" w:rsidRDefault="00314DF2" w:rsidP="00C70CF3">
            <w:pPr>
              <w:pStyle w:val="TableParagraph"/>
              <w:ind w:left="10"/>
            </w:pPr>
            <w:r w:rsidRPr="00C70CF3">
              <w:rPr>
                <w:rFonts w:asciiTheme="minorHAnsi" w:hAnsiTheme="minorHAnsi" w:cstheme="minorHAnsi"/>
                <w:spacing w:val="-2"/>
              </w:rPr>
              <w:t>SINAPI</w:t>
            </w:r>
          </w:p>
        </w:tc>
        <w:tc>
          <w:tcPr>
            <w:tcW w:w="4303" w:type="dxa"/>
          </w:tcPr>
          <w:p w14:paraId="55F8DF59" w14:textId="000E2609" w:rsidR="00314DF2" w:rsidRPr="00C70CF3" w:rsidRDefault="00314DF2" w:rsidP="00C70CF3">
            <w:pPr>
              <w:pStyle w:val="Default"/>
              <w:jc w:val="both"/>
              <w:rPr>
                <w:sz w:val="22"/>
                <w:szCs w:val="22"/>
              </w:rPr>
            </w:pPr>
            <w:r w:rsidRPr="00C70CF3">
              <w:rPr>
                <w:rFonts w:asciiTheme="minorHAnsi" w:hAnsiTheme="minorHAnsi" w:cstheme="minorHAnsi"/>
                <w:sz w:val="22"/>
                <w:szCs w:val="22"/>
              </w:rPr>
              <w:t>EXECUÇÃO DE PASSEIO (CALÇADA) OU PISO DE CONCRETO COM CONCRETO MOLDADO IN LOCO, FEITO EM OBRA, ACABAMENTO CONVENCIONAL, ESPESSURA 6 CM, ARMADO. AF_08/2022</w:t>
            </w:r>
          </w:p>
        </w:tc>
        <w:tc>
          <w:tcPr>
            <w:tcW w:w="1272" w:type="dxa"/>
          </w:tcPr>
          <w:p w14:paraId="748D32FB" w14:textId="46C565AF" w:rsidR="00314DF2" w:rsidRPr="00C70CF3" w:rsidRDefault="00DD014A" w:rsidP="00C70CF3">
            <w:pPr>
              <w:pStyle w:val="TableParagraph"/>
              <w:ind w:left="12" w:right="4"/>
            </w:pPr>
            <w:r w:rsidRPr="00C70CF3">
              <w:rPr>
                <w:spacing w:val="-4"/>
              </w:rPr>
              <w:t>163,93</w:t>
            </w:r>
          </w:p>
        </w:tc>
        <w:tc>
          <w:tcPr>
            <w:tcW w:w="1063" w:type="dxa"/>
          </w:tcPr>
          <w:p w14:paraId="0E1FF7E3" w14:textId="5576B1B7" w:rsidR="00314DF2" w:rsidRPr="00C70CF3" w:rsidRDefault="004F5743" w:rsidP="00C70CF3">
            <w:pPr>
              <w:pStyle w:val="TableParagraph"/>
              <w:ind w:left="9" w:right="2"/>
            </w:pPr>
            <w:r w:rsidRPr="00C70CF3">
              <w:rPr>
                <w:spacing w:val="-5"/>
              </w:rPr>
              <w:t>M²</w:t>
            </w:r>
          </w:p>
        </w:tc>
      </w:tr>
      <w:tr w:rsidR="00314DF2" w14:paraId="5CA00993" w14:textId="77777777">
        <w:trPr>
          <w:trHeight w:val="736"/>
        </w:trPr>
        <w:tc>
          <w:tcPr>
            <w:tcW w:w="763" w:type="dxa"/>
          </w:tcPr>
          <w:p w14:paraId="320357D5" w14:textId="77777777" w:rsidR="00314DF2" w:rsidRPr="00C70CF3" w:rsidRDefault="00314DF2" w:rsidP="00C70CF3">
            <w:pPr>
              <w:pStyle w:val="Default"/>
              <w:jc w:val="center"/>
              <w:rPr>
                <w:rFonts w:asciiTheme="minorHAnsi" w:hAnsiTheme="minorHAnsi" w:cstheme="minorHAnsi"/>
                <w:sz w:val="22"/>
                <w:szCs w:val="22"/>
              </w:rPr>
            </w:pPr>
            <w:r w:rsidRPr="00C70CF3">
              <w:rPr>
                <w:rFonts w:asciiTheme="minorHAnsi" w:hAnsiTheme="minorHAnsi" w:cstheme="minorHAnsi"/>
                <w:sz w:val="22"/>
                <w:szCs w:val="22"/>
              </w:rPr>
              <w:t>4.4</w:t>
            </w:r>
          </w:p>
          <w:p w14:paraId="6573950A" w14:textId="7E12CB04" w:rsidR="00314DF2" w:rsidRPr="00C70CF3" w:rsidRDefault="00314DF2" w:rsidP="00C70CF3">
            <w:pPr>
              <w:pStyle w:val="TableParagraph"/>
              <w:ind w:left="9"/>
            </w:pPr>
          </w:p>
        </w:tc>
        <w:tc>
          <w:tcPr>
            <w:tcW w:w="931" w:type="dxa"/>
          </w:tcPr>
          <w:p w14:paraId="433AA3FC" w14:textId="77777777" w:rsidR="00314DF2" w:rsidRPr="00C70CF3" w:rsidRDefault="00314DF2" w:rsidP="00C70CF3">
            <w:pPr>
              <w:pStyle w:val="Default"/>
              <w:jc w:val="center"/>
              <w:rPr>
                <w:rFonts w:asciiTheme="minorHAnsi" w:hAnsiTheme="minorHAnsi" w:cstheme="minorHAnsi"/>
                <w:sz w:val="22"/>
                <w:szCs w:val="22"/>
              </w:rPr>
            </w:pPr>
            <w:r w:rsidRPr="00C70CF3">
              <w:rPr>
                <w:rFonts w:asciiTheme="minorHAnsi" w:hAnsiTheme="minorHAnsi" w:cstheme="minorHAnsi"/>
                <w:sz w:val="22"/>
                <w:szCs w:val="22"/>
              </w:rPr>
              <w:t>ED-50566</w:t>
            </w:r>
          </w:p>
          <w:p w14:paraId="39859788" w14:textId="454D5820" w:rsidR="00314DF2" w:rsidRPr="00C70CF3" w:rsidRDefault="00314DF2" w:rsidP="00C70CF3">
            <w:pPr>
              <w:pStyle w:val="TableParagraph"/>
              <w:ind w:left="6" w:right="1"/>
            </w:pPr>
          </w:p>
        </w:tc>
        <w:tc>
          <w:tcPr>
            <w:tcW w:w="1010" w:type="dxa"/>
          </w:tcPr>
          <w:p w14:paraId="2DD206CC" w14:textId="77777777" w:rsidR="00314DF2" w:rsidRPr="00C70CF3" w:rsidRDefault="00314DF2" w:rsidP="00C70CF3">
            <w:pPr>
              <w:pStyle w:val="Default"/>
              <w:jc w:val="center"/>
              <w:rPr>
                <w:rFonts w:asciiTheme="minorHAnsi" w:hAnsiTheme="minorHAnsi" w:cstheme="minorHAnsi"/>
                <w:sz w:val="22"/>
                <w:szCs w:val="22"/>
              </w:rPr>
            </w:pPr>
            <w:r w:rsidRPr="00C70CF3">
              <w:rPr>
                <w:rFonts w:asciiTheme="minorHAnsi" w:hAnsiTheme="minorHAnsi" w:cstheme="minorHAnsi"/>
                <w:sz w:val="22"/>
                <w:szCs w:val="22"/>
              </w:rPr>
              <w:t>SEINFRA</w:t>
            </w:r>
          </w:p>
          <w:p w14:paraId="59E44E10" w14:textId="3BB1C4A7" w:rsidR="00314DF2" w:rsidRPr="00C70CF3" w:rsidRDefault="00314DF2" w:rsidP="00C70CF3">
            <w:pPr>
              <w:pStyle w:val="TableParagraph"/>
              <w:ind w:left="10"/>
            </w:pPr>
          </w:p>
        </w:tc>
        <w:tc>
          <w:tcPr>
            <w:tcW w:w="4303" w:type="dxa"/>
          </w:tcPr>
          <w:p w14:paraId="2693ADB5" w14:textId="39D5DA12" w:rsidR="00314DF2" w:rsidRPr="00C70CF3" w:rsidRDefault="00314DF2" w:rsidP="00C70CF3">
            <w:pPr>
              <w:pStyle w:val="Default"/>
              <w:jc w:val="both"/>
              <w:rPr>
                <w:sz w:val="22"/>
                <w:szCs w:val="22"/>
              </w:rPr>
            </w:pPr>
            <w:r w:rsidRPr="00C70CF3">
              <w:rPr>
                <w:rFonts w:asciiTheme="minorHAnsi" w:hAnsiTheme="minorHAnsi" w:cstheme="minorHAnsi"/>
                <w:sz w:val="22"/>
                <w:szCs w:val="22"/>
              </w:rPr>
              <w:t>CONTRAPISO DESEMPENADO COM ARGAMASSA, TRAÇO 1:3 (CIMENTO E AREIA), ESP. 20MM, INCLUSIVE ARGAMASSA COM PREPARO MECANIZADO</w:t>
            </w:r>
          </w:p>
        </w:tc>
        <w:tc>
          <w:tcPr>
            <w:tcW w:w="1272" w:type="dxa"/>
          </w:tcPr>
          <w:p w14:paraId="46151EE6" w14:textId="4E0A32C3" w:rsidR="00314DF2" w:rsidRPr="00C70CF3" w:rsidRDefault="00DD014A" w:rsidP="00C70CF3">
            <w:pPr>
              <w:pStyle w:val="TableParagraph"/>
              <w:ind w:left="12" w:right="4"/>
            </w:pPr>
            <w:r w:rsidRPr="00C70CF3">
              <w:rPr>
                <w:spacing w:val="-4"/>
              </w:rPr>
              <w:t>163,93</w:t>
            </w:r>
          </w:p>
        </w:tc>
        <w:tc>
          <w:tcPr>
            <w:tcW w:w="1063" w:type="dxa"/>
          </w:tcPr>
          <w:p w14:paraId="0015BA7D" w14:textId="2A7FB1E6" w:rsidR="00314DF2" w:rsidRPr="00C70CF3" w:rsidRDefault="004F5743" w:rsidP="00C70CF3">
            <w:pPr>
              <w:pStyle w:val="TableParagraph"/>
              <w:ind w:left="9" w:right="2"/>
            </w:pPr>
            <w:r w:rsidRPr="00C70CF3">
              <w:rPr>
                <w:spacing w:val="-5"/>
              </w:rPr>
              <w:t>M</w:t>
            </w:r>
            <w:r w:rsidR="00314DF2" w:rsidRPr="00C70CF3">
              <w:rPr>
                <w:spacing w:val="-5"/>
              </w:rPr>
              <w:t>²</w:t>
            </w:r>
          </w:p>
        </w:tc>
      </w:tr>
      <w:tr w:rsidR="00314DF2" w14:paraId="1C4DF537" w14:textId="77777777">
        <w:trPr>
          <w:trHeight w:val="736"/>
        </w:trPr>
        <w:tc>
          <w:tcPr>
            <w:tcW w:w="763" w:type="dxa"/>
          </w:tcPr>
          <w:p w14:paraId="00D543F7" w14:textId="59F35EBC" w:rsidR="00314DF2" w:rsidRPr="00C70CF3" w:rsidRDefault="00314DF2" w:rsidP="00C70CF3">
            <w:pPr>
              <w:pStyle w:val="TableParagraph"/>
              <w:spacing w:before="38"/>
            </w:pPr>
            <w:r w:rsidRPr="00C70CF3">
              <w:rPr>
                <w:rFonts w:asciiTheme="minorHAnsi" w:hAnsiTheme="minorHAnsi" w:cstheme="minorHAnsi"/>
                <w:spacing w:val="-2"/>
              </w:rPr>
              <w:t>4.5</w:t>
            </w:r>
          </w:p>
        </w:tc>
        <w:tc>
          <w:tcPr>
            <w:tcW w:w="931" w:type="dxa"/>
          </w:tcPr>
          <w:p w14:paraId="68863DE4" w14:textId="77777777" w:rsidR="00314DF2" w:rsidRPr="00C70CF3" w:rsidRDefault="00314DF2" w:rsidP="00C70CF3">
            <w:pPr>
              <w:pStyle w:val="Default"/>
              <w:jc w:val="center"/>
              <w:rPr>
                <w:rFonts w:asciiTheme="minorHAnsi" w:hAnsiTheme="minorHAnsi" w:cstheme="minorHAnsi"/>
                <w:sz w:val="22"/>
                <w:szCs w:val="22"/>
              </w:rPr>
            </w:pPr>
            <w:r w:rsidRPr="00C70CF3">
              <w:rPr>
                <w:rFonts w:asciiTheme="minorHAnsi" w:hAnsiTheme="minorHAnsi" w:cstheme="minorHAnsi"/>
                <w:sz w:val="22"/>
                <w:szCs w:val="22"/>
              </w:rPr>
              <w:t>104595</w:t>
            </w:r>
          </w:p>
          <w:p w14:paraId="109D0D29" w14:textId="77777777" w:rsidR="00314DF2" w:rsidRPr="00C70CF3" w:rsidRDefault="00314DF2" w:rsidP="00C70CF3">
            <w:pPr>
              <w:pStyle w:val="TableParagraph"/>
              <w:spacing w:before="38"/>
            </w:pPr>
          </w:p>
        </w:tc>
        <w:tc>
          <w:tcPr>
            <w:tcW w:w="1010" w:type="dxa"/>
          </w:tcPr>
          <w:p w14:paraId="01014DBE" w14:textId="77777777" w:rsidR="00314DF2" w:rsidRPr="00C70CF3" w:rsidRDefault="00314DF2" w:rsidP="00C70CF3">
            <w:pPr>
              <w:pStyle w:val="Default"/>
              <w:jc w:val="center"/>
              <w:rPr>
                <w:rFonts w:asciiTheme="minorHAnsi" w:hAnsiTheme="minorHAnsi" w:cstheme="minorHAnsi"/>
                <w:sz w:val="22"/>
                <w:szCs w:val="22"/>
              </w:rPr>
            </w:pPr>
            <w:r w:rsidRPr="00C70CF3">
              <w:rPr>
                <w:rFonts w:asciiTheme="minorHAnsi" w:hAnsiTheme="minorHAnsi" w:cstheme="minorHAnsi"/>
                <w:sz w:val="22"/>
                <w:szCs w:val="22"/>
              </w:rPr>
              <w:t>SINAPI</w:t>
            </w:r>
          </w:p>
          <w:p w14:paraId="740E9ABC" w14:textId="77777777" w:rsidR="00314DF2" w:rsidRPr="00C70CF3" w:rsidRDefault="00314DF2" w:rsidP="00C70CF3">
            <w:pPr>
              <w:pStyle w:val="TableParagraph"/>
              <w:spacing w:before="38"/>
            </w:pPr>
          </w:p>
        </w:tc>
        <w:tc>
          <w:tcPr>
            <w:tcW w:w="4303" w:type="dxa"/>
          </w:tcPr>
          <w:p w14:paraId="6F531684" w14:textId="5C1BC439" w:rsidR="00314DF2" w:rsidRPr="00C70CF3" w:rsidRDefault="00314DF2" w:rsidP="00C70CF3">
            <w:pPr>
              <w:pStyle w:val="Default"/>
              <w:jc w:val="both"/>
              <w:rPr>
                <w:sz w:val="22"/>
                <w:szCs w:val="22"/>
              </w:rPr>
            </w:pPr>
            <w:r w:rsidRPr="00C70CF3">
              <w:rPr>
                <w:rFonts w:asciiTheme="minorHAnsi" w:hAnsiTheme="minorHAnsi" w:cstheme="minorHAnsi"/>
                <w:sz w:val="22"/>
                <w:szCs w:val="22"/>
              </w:rPr>
              <w:t>REVESTIMENTO CERÂMICO PARA PISO COM PLACAS TIPO ESMALTADA DE DIMENSÕES 80X80 CM APLICADA EM AMBIENTES DE ÁREA MAIOR QUE 10 M². AF_02/2023_PE</w:t>
            </w:r>
          </w:p>
        </w:tc>
        <w:tc>
          <w:tcPr>
            <w:tcW w:w="1272" w:type="dxa"/>
          </w:tcPr>
          <w:p w14:paraId="6193C40E" w14:textId="0D3FB667" w:rsidR="00DD014A" w:rsidRPr="00C70CF3" w:rsidRDefault="00DD014A" w:rsidP="00C70CF3">
            <w:pPr>
              <w:pStyle w:val="TableParagraph"/>
              <w:spacing w:before="38"/>
            </w:pPr>
            <w:r w:rsidRPr="00C70CF3">
              <w:t>162,52</w:t>
            </w:r>
          </w:p>
        </w:tc>
        <w:tc>
          <w:tcPr>
            <w:tcW w:w="1063" w:type="dxa"/>
          </w:tcPr>
          <w:p w14:paraId="7CD541E5" w14:textId="2BE6C332" w:rsidR="00DD014A" w:rsidRPr="00C70CF3" w:rsidRDefault="00DD014A" w:rsidP="00C70CF3">
            <w:pPr>
              <w:pStyle w:val="TableParagraph"/>
              <w:spacing w:before="38"/>
            </w:pPr>
            <w:r w:rsidRPr="00C70CF3">
              <w:t>M²</w:t>
            </w:r>
          </w:p>
        </w:tc>
      </w:tr>
      <w:tr w:rsidR="00314DF2" w14:paraId="4C4EC0C4" w14:textId="77777777">
        <w:trPr>
          <w:trHeight w:val="736"/>
        </w:trPr>
        <w:tc>
          <w:tcPr>
            <w:tcW w:w="763" w:type="dxa"/>
          </w:tcPr>
          <w:p w14:paraId="4BAD494D" w14:textId="5FD38DDA" w:rsidR="00314DF2" w:rsidRPr="00C70CF3" w:rsidRDefault="00314DF2" w:rsidP="00C70CF3">
            <w:pPr>
              <w:pStyle w:val="TableParagraph"/>
              <w:spacing w:before="38"/>
              <w:rPr>
                <w:rFonts w:asciiTheme="minorHAnsi" w:hAnsiTheme="minorHAnsi" w:cstheme="minorHAnsi"/>
                <w:spacing w:val="-2"/>
              </w:rPr>
            </w:pPr>
            <w:r w:rsidRPr="00C70CF3">
              <w:rPr>
                <w:rFonts w:asciiTheme="minorHAnsi" w:hAnsiTheme="minorHAnsi" w:cstheme="minorHAnsi"/>
                <w:spacing w:val="-2"/>
              </w:rPr>
              <w:t>5.6</w:t>
            </w:r>
          </w:p>
        </w:tc>
        <w:tc>
          <w:tcPr>
            <w:tcW w:w="931" w:type="dxa"/>
          </w:tcPr>
          <w:p w14:paraId="51F5C5AD" w14:textId="77777777" w:rsidR="00314DF2" w:rsidRPr="00C70CF3" w:rsidRDefault="00314DF2" w:rsidP="00C70CF3">
            <w:pPr>
              <w:pStyle w:val="Default"/>
              <w:jc w:val="center"/>
              <w:rPr>
                <w:rFonts w:asciiTheme="minorHAnsi" w:hAnsiTheme="minorHAnsi" w:cstheme="minorHAnsi"/>
                <w:sz w:val="22"/>
                <w:szCs w:val="22"/>
              </w:rPr>
            </w:pPr>
            <w:r w:rsidRPr="00C70CF3">
              <w:rPr>
                <w:rFonts w:asciiTheme="minorHAnsi" w:hAnsiTheme="minorHAnsi" w:cstheme="minorHAnsi"/>
                <w:sz w:val="22"/>
                <w:szCs w:val="22"/>
              </w:rPr>
              <w:t>ED-50762</w:t>
            </w:r>
          </w:p>
          <w:p w14:paraId="51E1E0A5" w14:textId="77777777" w:rsidR="00314DF2" w:rsidRPr="00C70CF3" w:rsidRDefault="00314DF2" w:rsidP="00C70CF3">
            <w:pPr>
              <w:pStyle w:val="Default"/>
              <w:jc w:val="center"/>
              <w:rPr>
                <w:rFonts w:asciiTheme="minorHAnsi" w:hAnsiTheme="minorHAnsi" w:cstheme="minorHAnsi"/>
                <w:sz w:val="22"/>
                <w:szCs w:val="22"/>
              </w:rPr>
            </w:pPr>
          </w:p>
        </w:tc>
        <w:tc>
          <w:tcPr>
            <w:tcW w:w="1010" w:type="dxa"/>
          </w:tcPr>
          <w:p w14:paraId="5CAD63C0" w14:textId="77777777" w:rsidR="00314DF2" w:rsidRPr="00C70CF3" w:rsidRDefault="00314DF2" w:rsidP="00C70CF3">
            <w:pPr>
              <w:pStyle w:val="Default"/>
              <w:jc w:val="center"/>
              <w:rPr>
                <w:rFonts w:asciiTheme="minorHAnsi" w:hAnsiTheme="minorHAnsi" w:cstheme="minorHAnsi"/>
                <w:sz w:val="22"/>
                <w:szCs w:val="22"/>
              </w:rPr>
            </w:pPr>
            <w:r w:rsidRPr="00C70CF3">
              <w:rPr>
                <w:rFonts w:asciiTheme="minorHAnsi" w:hAnsiTheme="minorHAnsi" w:cstheme="minorHAnsi"/>
                <w:sz w:val="22"/>
                <w:szCs w:val="22"/>
              </w:rPr>
              <w:t>SEINFRA</w:t>
            </w:r>
          </w:p>
          <w:p w14:paraId="6173F354" w14:textId="77777777" w:rsidR="00314DF2" w:rsidRPr="00C70CF3" w:rsidRDefault="00314DF2" w:rsidP="00C70CF3">
            <w:pPr>
              <w:pStyle w:val="Default"/>
              <w:jc w:val="center"/>
              <w:rPr>
                <w:rFonts w:asciiTheme="minorHAnsi" w:hAnsiTheme="minorHAnsi" w:cstheme="minorHAnsi"/>
                <w:sz w:val="22"/>
                <w:szCs w:val="22"/>
              </w:rPr>
            </w:pPr>
          </w:p>
        </w:tc>
        <w:tc>
          <w:tcPr>
            <w:tcW w:w="4303" w:type="dxa"/>
          </w:tcPr>
          <w:p w14:paraId="384AD21B" w14:textId="3043A476" w:rsidR="00314DF2" w:rsidRPr="00C70CF3" w:rsidRDefault="00314DF2" w:rsidP="00C70CF3">
            <w:pPr>
              <w:pStyle w:val="Default"/>
              <w:jc w:val="both"/>
              <w:rPr>
                <w:rFonts w:asciiTheme="minorHAnsi" w:hAnsiTheme="minorHAnsi" w:cstheme="minorHAnsi"/>
                <w:sz w:val="22"/>
                <w:szCs w:val="22"/>
              </w:rPr>
            </w:pPr>
            <w:r w:rsidRPr="00C70CF3">
              <w:rPr>
                <w:rFonts w:asciiTheme="minorHAnsi" w:hAnsiTheme="minorHAnsi" w:cstheme="minorHAnsi"/>
                <w:sz w:val="22"/>
                <w:szCs w:val="22"/>
              </w:rPr>
              <w:t>REVESTIMENTO COM ARGAMASSA EM CAMADA ÚNICA, APLICADO EM PAREDE, TRAÇO 1:3 (CIMENTO E AREIA), ESP. 20MM, APLICAÇÃO MANUAL, INCLUSIVE ARGAMASSA COM PREPARO MECANIZADO, EXCLUSIVE CHAPISCO</w:t>
            </w:r>
          </w:p>
        </w:tc>
        <w:tc>
          <w:tcPr>
            <w:tcW w:w="1272" w:type="dxa"/>
          </w:tcPr>
          <w:p w14:paraId="296B2190" w14:textId="0662BF6F" w:rsidR="00DD014A" w:rsidRPr="00C70CF3" w:rsidRDefault="00DD014A" w:rsidP="00C70CF3">
            <w:pPr>
              <w:pStyle w:val="TableParagraph"/>
              <w:spacing w:before="38"/>
            </w:pPr>
            <w:r w:rsidRPr="00C70CF3">
              <w:t>164,92</w:t>
            </w:r>
          </w:p>
        </w:tc>
        <w:tc>
          <w:tcPr>
            <w:tcW w:w="1063" w:type="dxa"/>
          </w:tcPr>
          <w:p w14:paraId="00A5CDD7" w14:textId="332A86E9" w:rsidR="00314DF2" w:rsidRPr="00C70CF3" w:rsidRDefault="00DD014A" w:rsidP="00C70CF3">
            <w:pPr>
              <w:pStyle w:val="TableParagraph"/>
              <w:spacing w:before="38"/>
            </w:pPr>
            <w:r w:rsidRPr="00C70CF3">
              <w:t>M</w:t>
            </w:r>
            <w:r w:rsidR="004F5743" w:rsidRPr="00C70CF3">
              <w:t>²</w:t>
            </w:r>
          </w:p>
          <w:p w14:paraId="0DF35D4B" w14:textId="068CA0D8" w:rsidR="00DD014A" w:rsidRPr="00C70CF3" w:rsidRDefault="00DD014A" w:rsidP="00C70CF3">
            <w:pPr>
              <w:pStyle w:val="TableParagraph"/>
              <w:spacing w:before="38"/>
            </w:pPr>
          </w:p>
        </w:tc>
      </w:tr>
      <w:tr w:rsidR="00314DF2" w14:paraId="0F3888B1" w14:textId="77777777">
        <w:trPr>
          <w:trHeight w:val="736"/>
        </w:trPr>
        <w:tc>
          <w:tcPr>
            <w:tcW w:w="763" w:type="dxa"/>
          </w:tcPr>
          <w:p w14:paraId="25CA290E" w14:textId="77777777" w:rsidR="00314DF2" w:rsidRPr="00C70CF3" w:rsidRDefault="00314DF2" w:rsidP="00C70CF3">
            <w:pPr>
              <w:pStyle w:val="Default"/>
              <w:jc w:val="center"/>
              <w:rPr>
                <w:rFonts w:asciiTheme="minorHAnsi" w:hAnsiTheme="minorHAnsi" w:cstheme="minorHAnsi"/>
                <w:sz w:val="22"/>
                <w:szCs w:val="22"/>
              </w:rPr>
            </w:pPr>
            <w:r w:rsidRPr="00C70CF3">
              <w:rPr>
                <w:rFonts w:asciiTheme="minorHAnsi" w:hAnsiTheme="minorHAnsi" w:cstheme="minorHAnsi"/>
                <w:sz w:val="22"/>
                <w:szCs w:val="22"/>
              </w:rPr>
              <w:t>7.6</w:t>
            </w:r>
          </w:p>
          <w:p w14:paraId="74F6FF5A" w14:textId="77777777" w:rsidR="00314DF2" w:rsidRPr="00C70CF3" w:rsidRDefault="00314DF2" w:rsidP="00C70CF3">
            <w:pPr>
              <w:pStyle w:val="TableParagraph"/>
              <w:spacing w:before="38"/>
              <w:rPr>
                <w:rFonts w:asciiTheme="minorHAnsi" w:hAnsiTheme="minorHAnsi" w:cstheme="minorHAnsi"/>
                <w:spacing w:val="-2"/>
              </w:rPr>
            </w:pPr>
          </w:p>
        </w:tc>
        <w:tc>
          <w:tcPr>
            <w:tcW w:w="931" w:type="dxa"/>
          </w:tcPr>
          <w:p w14:paraId="5795D2D4" w14:textId="77777777" w:rsidR="00314DF2" w:rsidRPr="00C70CF3" w:rsidRDefault="00314DF2" w:rsidP="00C70CF3">
            <w:pPr>
              <w:pStyle w:val="Default"/>
              <w:jc w:val="center"/>
              <w:rPr>
                <w:rFonts w:asciiTheme="minorHAnsi" w:hAnsiTheme="minorHAnsi" w:cstheme="minorHAnsi"/>
                <w:sz w:val="22"/>
                <w:szCs w:val="22"/>
              </w:rPr>
            </w:pPr>
            <w:r w:rsidRPr="00C70CF3">
              <w:rPr>
                <w:rFonts w:asciiTheme="minorHAnsi" w:hAnsiTheme="minorHAnsi" w:cstheme="minorHAnsi"/>
                <w:sz w:val="22"/>
                <w:szCs w:val="22"/>
              </w:rPr>
              <w:t>100674</w:t>
            </w:r>
          </w:p>
          <w:p w14:paraId="42AF0AC5" w14:textId="77777777" w:rsidR="00314DF2" w:rsidRPr="00C70CF3" w:rsidRDefault="00314DF2" w:rsidP="00C70CF3">
            <w:pPr>
              <w:pStyle w:val="Default"/>
              <w:jc w:val="center"/>
              <w:rPr>
                <w:rFonts w:asciiTheme="minorHAnsi" w:hAnsiTheme="minorHAnsi" w:cstheme="minorHAnsi"/>
                <w:sz w:val="22"/>
                <w:szCs w:val="22"/>
              </w:rPr>
            </w:pPr>
          </w:p>
        </w:tc>
        <w:tc>
          <w:tcPr>
            <w:tcW w:w="1010" w:type="dxa"/>
          </w:tcPr>
          <w:p w14:paraId="29C5F991" w14:textId="77777777" w:rsidR="00314DF2" w:rsidRPr="00C70CF3" w:rsidRDefault="00314DF2" w:rsidP="00C70CF3">
            <w:pPr>
              <w:pStyle w:val="Default"/>
              <w:jc w:val="center"/>
              <w:rPr>
                <w:rFonts w:asciiTheme="minorHAnsi" w:hAnsiTheme="minorHAnsi" w:cstheme="minorHAnsi"/>
                <w:sz w:val="22"/>
                <w:szCs w:val="22"/>
              </w:rPr>
            </w:pPr>
            <w:r w:rsidRPr="00C70CF3">
              <w:rPr>
                <w:rFonts w:asciiTheme="minorHAnsi" w:hAnsiTheme="minorHAnsi" w:cstheme="minorHAnsi"/>
                <w:sz w:val="22"/>
                <w:szCs w:val="22"/>
              </w:rPr>
              <w:t>SINAPI</w:t>
            </w:r>
          </w:p>
          <w:p w14:paraId="503CF0C5" w14:textId="77777777" w:rsidR="00314DF2" w:rsidRPr="00C70CF3" w:rsidRDefault="00314DF2" w:rsidP="00C70CF3">
            <w:pPr>
              <w:pStyle w:val="Default"/>
              <w:jc w:val="center"/>
              <w:rPr>
                <w:rFonts w:asciiTheme="minorHAnsi" w:hAnsiTheme="minorHAnsi" w:cstheme="minorHAnsi"/>
                <w:sz w:val="22"/>
                <w:szCs w:val="22"/>
              </w:rPr>
            </w:pPr>
          </w:p>
        </w:tc>
        <w:tc>
          <w:tcPr>
            <w:tcW w:w="4303" w:type="dxa"/>
          </w:tcPr>
          <w:p w14:paraId="4CEDA12A" w14:textId="2E090FF8" w:rsidR="00314DF2" w:rsidRPr="00C70CF3" w:rsidRDefault="00314DF2" w:rsidP="00C70CF3">
            <w:pPr>
              <w:pStyle w:val="Default"/>
              <w:jc w:val="both"/>
              <w:rPr>
                <w:rFonts w:asciiTheme="minorHAnsi" w:hAnsiTheme="minorHAnsi" w:cstheme="minorHAnsi"/>
                <w:sz w:val="22"/>
                <w:szCs w:val="22"/>
              </w:rPr>
            </w:pPr>
            <w:r w:rsidRPr="00C70CF3">
              <w:rPr>
                <w:rFonts w:asciiTheme="minorHAnsi" w:hAnsiTheme="minorHAnsi" w:cstheme="minorHAnsi"/>
                <w:sz w:val="22"/>
                <w:szCs w:val="22"/>
              </w:rPr>
              <w:t>CAIXILHO FIXO DE ALUMÍNIO PARA VIDRO (VIDRO INCLUSO), BATENTE/ REQUADRO DE 4 A 14 CM, SEMGUARNIÇÃO/ ALIZAR, FIXAÇÃO COM PARAFUSOS, VEDAÇÃO COM SILICONE, EXCLUSIVE CONTRAMARCO -FORNECIMENTO E INSTALAÇÃO. AF_11/2024</w:t>
            </w:r>
          </w:p>
        </w:tc>
        <w:tc>
          <w:tcPr>
            <w:tcW w:w="1272" w:type="dxa"/>
          </w:tcPr>
          <w:p w14:paraId="534C9BCD" w14:textId="76659331" w:rsidR="00314DF2" w:rsidRPr="00C70CF3" w:rsidRDefault="00DD014A" w:rsidP="00C70CF3">
            <w:pPr>
              <w:pStyle w:val="TableParagraph"/>
              <w:spacing w:before="38"/>
            </w:pPr>
            <w:r w:rsidRPr="00C70CF3">
              <w:t>11,97</w:t>
            </w:r>
          </w:p>
        </w:tc>
        <w:tc>
          <w:tcPr>
            <w:tcW w:w="1063" w:type="dxa"/>
          </w:tcPr>
          <w:p w14:paraId="3D01F59E" w14:textId="1A7EB7C7" w:rsidR="00314DF2" w:rsidRPr="00C70CF3" w:rsidRDefault="00DD014A" w:rsidP="00C70CF3">
            <w:pPr>
              <w:pStyle w:val="TableParagraph"/>
              <w:spacing w:before="38"/>
            </w:pPr>
            <w:r w:rsidRPr="00C70CF3">
              <w:t>M</w:t>
            </w:r>
            <w:r w:rsidR="004F5743" w:rsidRPr="00C70CF3">
              <w:t>²</w:t>
            </w:r>
          </w:p>
        </w:tc>
      </w:tr>
      <w:tr w:rsidR="00314DF2" w14:paraId="12D18466" w14:textId="77777777">
        <w:trPr>
          <w:trHeight w:val="736"/>
        </w:trPr>
        <w:tc>
          <w:tcPr>
            <w:tcW w:w="763" w:type="dxa"/>
          </w:tcPr>
          <w:p w14:paraId="3814DB5B" w14:textId="30D996CF" w:rsidR="00314DF2" w:rsidRPr="00C70CF3" w:rsidRDefault="00314DF2" w:rsidP="00314DF2">
            <w:pPr>
              <w:pStyle w:val="TableParagraph"/>
              <w:spacing w:before="38"/>
              <w:rPr>
                <w:rFonts w:asciiTheme="minorHAnsi" w:hAnsiTheme="minorHAnsi" w:cstheme="minorHAnsi"/>
                <w:spacing w:val="-2"/>
              </w:rPr>
            </w:pPr>
            <w:r w:rsidRPr="00C70CF3">
              <w:rPr>
                <w:rFonts w:asciiTheme="minorHAnsi" w:hAnsiTheme="minorHAnsi" w:cstheme="minorHAnsi"/>
              </w:rPr>
              <w:t>10.1</w:t>
            </w:r>
          </w:p>
        </w:tc>
        <w:tc>
          <w:tcPr>
            <w:tcW w:w="931" w:type="dxa"/>
          </w:tcPr>
          <w:p w14:paraId="267B42E4" w14:textId="77777777" w:rsidR="00314DF2" w:rsidRPr="00C70CF3" w:rsidRDefault="00314DF2" w:rsidP="00314DF2">
            <w:pPr>
              <w:pStyle w:val="Default"/>
              <w:jc w:val="center"/>
              <w:rPr>
                <w:rFonts w:asciiTheme="minorHAnsi" w:hAnsiTheme="minorHAnsi" w:cstheme="minorHAnsi"/>
                <w:sz w:val="22"/>
                <w:szCs w:val="22"/>
              </w:rPr>
            </w:pPr>
            <w:r w:rsidRPr="00C70CF3">
              <w:rPr>
                <w:rFonts w:asciiTheme="minorHAnsi" w:hAnsiTheme="minorHAnsi" w:cstheme="minorHAnsi"/>
                <w:sz w:val="22"/>
                <w:szCs w:val="22"/>
              </w:rPr>
              <w:t>ED-49686</w:t>
            </w:r>
          </w:p>
          <w:p w14:paraId="132FFC51" w14:textId="77777777" w:rsidR="00314DF2" w:rsidRPr="00C70CF3" w:rsidRDefault="00314DF2" w:rsidP="00314DF2">
            <w:pPr>
              <w:pStyle w:val="Default"/>
              <w:jc w:val="center"/>
              <w:rPr>
                <w:rFonts w:asciiTheme="minorHAnsi" w:hAnsiTheme="minorHAnsi" w:cstheme="minorHAnsi"/>
                <w:sz w:val="22"/>
                <w:szCs w:val="22"/>
              </w:rPr>
            </w:pPr>
          </w:p>
        </w:tc>
        <w:tc>
          <w:tcPr>
            <w:tcW w:w="1010" w:type="dxa"/>
          </w:tcPr>
          <w:p w14:paraId="61C1E770" w14:textId="77777777" w:rsidR="00314DF2" w:rsidRPr="00C70CF3" w:rsidRDefault="00314DF2" w:rsidP="00314DF2">
            <w:pPr>
              <w:pStyle w:val="Default"/>
              <w:jc w:val="center"/>
              <w:rPr>
                <w:rFonts w:asciiTheme="minorHAnsi" w:hAnsiTheme="minorHAnsi" w:cstheme="minorHAnsi"/>
                <w:sz w:val="22"/>
                <w:szCs w:val="22"/>
              </w:rPr>
            </w:pPr>
            <w:r w:rsidRPr="00C70CF3">
              <w:rPr>
                <w:rFonts w:asciiTheme="minorHAnsi" w:hAnsiTheme="minorHAnsi" w:cstheme="minorHAnsi"/>
                <w:sz w:val="22"/>
                <w:szCs w:val="22"/>
              </w:rPr>
              <w:t>SEINFRA</w:t>
            </w:r>
          </w:p>
          <w:p w14:paraId="32EF6321" w14:textId="77777777" w:rsidR="00314DF2" w:rsidRPr="00C70CF3" w:rsidRDefault="00314DF2" w:rsidP="00314DF2">
            <w:pPr>
              <w:pStyle w:val="Default"/>
              <w:jc w:val="center"/>
              <w:rPr>
                <w:rFonts w:asciiTheme="minorHAnsi" w:hAnsiTheme="minorHAnsi" w:cstheme="minorHAnsi"/>
                <w:sz w:val="22"/>
                <w:szCs w:val="22"/>
              </w:rPr>
            </w:pPr>
          </w:p>
        </w:tc>
        <w:tc>
          <w:tcPr>
            <w:tcW w:w="4303" w:type="dxa"/>
          </w:tcPr>
          <w:p w14:paraId="24BAA934" w14:textId="2CB6736A" w:rsidR="00314DF2" w:rsidRPr="00C70CF3" w:rsidRDefault="00314DF2" w:rsidP="00C70CF3">
            <w:pPr>
              <w:pStyle w:val="Default"/>
              <w:jc w:val="both"/>
              <w:rPr>
                <w:rFonts w:asciiTheme="minorHAnsi" w:hAnsiTheme="minorHAnsi" w:cstheme="minorHAnsi"/>
                <w:sz w:val="22"/>
                <w:szCs w:val="22"/>
              </w:rPr>
            </w:pPr>
            <w:r w:rsidRPr="00C70CF3">
              <w:rPr>
                <w:rFonts w:asciiTheme="minorHAnsi" w:hAnsiTheme="minorHAnsi" w:cstheme="minorHAnsi"/>
                <w:sz w:val="22"/>
                <w:szCs w:val="22"/>
              </w:rPr>
              <w:t>FORRO EM CHAPA DE GESSO ACARTONADA, ESP. 12,5MM, COM FIXAÇÃO DO TIPO ESTRUTURADA EM PERFIL METÁLICO, EXCLUSIVE PERFIL TABICA, SANCA E MOLDURA, INCLUSIVE ACESSÓRIOS E FIXAÇÃO</w:t>
            </w:r>
          </w:p>
        </w:tc>
        <w:tc>
          <w:tcPr>
            <w:tcW w:w="1272" w:type="dxa"/>
          </w:tcPr>
          <w:p w14:paraId="27F9FCEB" w14:textId="3800F7F2" w:rsidR="00DD014A" w:rsidRPr="00C70CF3" w:rsidRDefault="00DD014A" w:rsidP="00C70CF3">
            <w:pPr>
              <w:pStyle w:val="TableParagraph"/>
              <w:spacing w:before="38"/>
            </w:pPr>
            <w:r w:rsidRPr="00C70CF3">
              <w:t>161,44</w:t>
            </w:r>
          </w:p>
        </w:tc>
        <w:tc>
          <w:tcPr>
            <w:tcW w:w="1063" w:type="dxa"/>
          </w:tcPr>
          <w:p w14:paraId="3C6892B8" w14:textId="2F6BC64A" w:rsidR="00314DF2" w:rsidRPr="00C70CF3" w:rsidRDefault="00DD014A" w:rsidP="00C70CF3">
            <w:pPr>
              <w:pStyle w:val="TableParagraph"/>
              <w:spacing w:before="38"/>
            </w:pPr>
            <w:r w:rsidRPr="00C70CF3">
              <w:t>M</w:t>
            </w:r>
            <w:r w:rsidR="004F5743" w:rsidRPr="00C70CF3">
              <w:t>²</w:t>
            </w:r>
          </w:p>
        </w:tc>
      </w:tr>
    </w:tbl>
    <w:p w14:paraId="5CAF4215" w14:textId="4E93FD10" w:rsidR="001D4D2C" w:rsidRDefault="00000000" w:rsidP="00C70CF3">
      <w:pPr>
        <w:pStyle w:val="PargrafodaLista"/>
        <w:numPr>
          <w:ilvl w:val="2"/>
          <w:numId w:val="7"/>
        </w:numPr>
        <w:tabs>
          <w:tab w:val="left" w:pos="1048"/>
          <w:tab w:val="left" w:pos="1050"/>
        </w:tabs>
        <w:spacing w:before="122"/>
        <w:ind w:right="139" w:hanging="578"/>
      </w:pPr>
      <w:r>
        <w:t xml:space="preserve">Em se tratando de Atestado de Capacidade Técnica fornecido por pessoa jurídica de direito privado, o Município poderá realizar diligências ou exigir a apresentação de documentos que comprovem a efetiva aptidão do licitante, tais como notas fiscais, contratos ou documentos </w:t>
      </w:r>
      <w:r w:rsidRPr="00C70CF3">
        <w:rPr>
          <w:spacing w:val="-2"/>
        </w:rPr>
        <w:t>equivalentes.</w:t>
      </w:r>
    </w:p>
    <w:p w14:paraId="4A870169" w14:textId="11D3FD84" w:rsidR="001D4D2C" w:rsidRDefault="00000000" w:rsidP="00C70CF3">
      <w:pPr>
        <w:pStyle w:val="PargrafodaLista"/>
        <w:numPr>
          <w:ilvl w:val="1"/>
          <w:numId w:val="7"/>
        </w:numPr>
        <w:tabs>
          <w:tab w:val="left" w:pos="878"/>
          <w:tab w:val="left" w:pos="880"/>
        </w:tabs>
        <w:spacing w:before="118"/>
        <w:ind w:right="137"/>
      </w:pPr>
      <w:r w:rsidRPr="00C70CF3">
        <w:rPr>
          <w:b/>
        </w:rPr>
        <w:t>Termo</w:t>
      </w:r>
      <w:r w:rsidRPr="00C70CF3">
        <w:rPr>
          <w:b/>
          <w:spacing w:val="-5"/>
        </w:rPr>
        <w:t xml:space="preserve"> </w:t>
      </w:r>
      <w:r w:rsidRPr="00C70CF3">
        <w:rPr>
          <w:b/>
        </w:rPr>
        <w:t>de</w:t>
      </w:r>
      <w:r w:rsidRPr="00C70CF3">
        <w:rPr>
          <w:b/>
          <w:spacing w:val="-4"/>
        </w:rPr>
        <w:t xml:space="preserve"> </w:t>
      </w:r>
      <w:r w:rsidRPr="00C70CF3">
        <w:rPr>
          <w:b/>
        </w:rPr>
        <w:t>Compromisso</w:t>
      </w:r>
      <w:r w:rsidRPr="00C70CF3">
        <w:rPr>
          <w:b/>
          <w:spacing w:val="-4"/>
        </w:rPr>
        <w:t xml:space="preserve"> </w:t>
      </w:r>
      <w:r>
        <w:t>da</w:t>
      </w:r>
      <w:r w:rsidRPr="00C70CF3">
        <w:rPr>
          <w:spacing w:val="-4"/>
        </w:rPr>
        <w:t xml:space="preserve"> </w:t>
      </w:r>
      <w:r>
        <w:t>empresa</w:t>
      </w:r>
      <w:r w:rsidRPr="00C70CF3">
        <w:rPr>
          <w:spacing w:val="-4"/>
        </w:rPr>
        <w:t xml:space="preserve"> </w:t>
      </w:r>
      <w:r>
        <w:t>licitante</w:t>
      </w:r>
      <w:r w:rsidRPr="00C70CF3">
        <w:rPr>
          <w:spacing w:val="-4"/>
        </w:rPr>
        <w:t xml:space="preserve"> </w:t>
      </w:r>
      <w:r>
        <w:t>de</w:t>
      </w:r>
      <w:r w:rsidRPr="00C70CF3">
        <w:rPr>
          <w:spacing w:val="-4"/>
        </w:rPr>
        <w:t xml:space="preserve"> </w:t>
      </w:r>
      <w:r>
        <w:t>que</w:t>
      </w:r>
      <w:r w:rsidRPr="00C70CF3">
        <w:rPr>
          <w:spacing w:val="-4"/>
        </w:rPr>
        <w:t xml:space="preserve"> </w:t>
      </w:r>
      <w:r>
        <w:t>o(s)</w:t>
      </w:r>
      <w:r w:rsidRPr="00C70CF3">
        <w:rPr>
          <w:spacing w:val="-6"/>
        </w:rPr>
        <w:t xml:space="preserve"> </w:t>
      </w:r>
      <w:r>
        <w:t>responsável(is)</w:t>
      </w:r>
      <w:r w:rsidRPr="00C70CF3">
        <w:rPr>
          <w:spacing w:val="-6"/>
        </w:rPr>
        <w:t xml:space="preserve"> </w:t>
      </w:r>
      <w:r>
        <w:t>técnico(s),</w:t>
      </w:r>
      <w:r w:rsidRPr="00C70CF3">
        <w:rPr>
          <w:spacing w:val="-4"/>
        </w:rPr>
        <w:t xml:space="preserve"> </w:t>
      </w:r>
      <w:r>
        <w:t>detentor(es) do(s)</w:t>
      </w:r>
      <w:r w:rsidRPr="00C70CF3">
        <w:rPr>
          <w:spacing w:val="-13"/>
        </w:rPr>
        <w:t xml:space="preserve"> </w:t>
      </w:r>
      <w:r>
        <w:t>atestado(s)</w:t>
      </w:r>
      <w:r w:rsidRPr="00C70CF3">
        <w:rPr>
          <w:spacing w:val="-12"/>
        </w:rPr>
        <w:t xml:space="preserve"> </w:t>
      </w:r>
      <w:r>
        <w:t>referido(s)</w:t>
      </w:r>
      <w:r w:rsidRPr="00C70CF3">
        <w:rPr>
          <w:spacing w:val="-13"/>
        </w:rPr>
        <w:t xml:space="preserve"> </w:t>
      </w:r>
      <w:r>
        <w:t>no</w:t>
      </w:r>
      <w:r w:rsidRPr="00C70CF3">
        <w:rPr>
          <w:spacing w:val="-12"/>
        </w:rPr>
        <w:t xml:space="preserve"> </w:t>
      </w:r>
      <w:r>
        <w:t>item</w:t>
      </w:r>
      <w:r w:rsidRPr="00C70CF3">
        <w:rPr>
          <w:spacing w:val="-13"/>
        </w:rPr>
        <w:t xml:space="preserve"> </w:t>
      </w:r>
      <w:r w:rsidR="00AA4B31">
        <w:t>1.3</w:t>
      </w:r>
      <w:r>
        <w:t>,</w:t>
      </w:r>
      <w:r w:rsidRPr="00C70CF3">
        <w:rPr>
          <w:spacing w:val="-12"/>
        </w:rPr>
        <w:t xml:space="preserve"> </w:t>
      </w:r>
      <w:r>
        <w:t>será(ão)</w:t>
      </w:r>
      <w:r w:rsidRPr="00C70CF3">
        <w:rPr>
          <w:spacing w:val="-13"/>
        </w:rPr>
        <w:t xml:space="preserve"> </w:t>
      </w:r>
      <w:r>
        <w:t>o(s)</w:t>
      </w:r>
      <w:r w:rsidRPr="00C70CF3">
        <w:rPr>
          <w:spacing w:val="-12"/>
        </w:rPr>
        <w:t xml:space="preserve"> </w:t>
      </w:r>
      <w:r>
        <w:t>responsável(is)</w:t>
      </w:r>
      <w:r w:rsidRPr="00C70CF3">
        <w:rPr>
          <w:spacing w:val="-12"/>
        </w:rPr>
        <w:t xml:space="preserve"> </w:t>
      </w:r>
      <w:r>
        <w:t>técnico(s)</w:t>
      </w:r>
      <w:r w:rsidRPr="00C70CF3">
        <w:rPr>
          <w:spacing w:val="-13"/>
        </w:rPr>
        <w:t xml:space="preserve"> </w:t>
      </w:r>
      <w:r>
        <w:t>pela</w:t>
      </w:r>
      <w:r w:rsidRPr="00C70CF3">
        <w:rPr>
          <w:spacing w:val="-12"/>
        </w:rPr>
        <w:t xml:space="preserve"> </w:t>
      </w:r>
      <w:r>
        <w:t>execução dos serviços, conforme modelo sugerido neste Edital, devendo ser assinado em conjunto pelo representante legal da empresa e pelo(s) responsável(is) técnico(s), indicado(s).</w:t>
      </w:r>
    </w:p>
    <w:p w14:paraId="384DF48F" w14:textId="5CB2DE67" w:rsidR="001D4D2C" w:rsidRDefault="00000000" w:rsidP="00C70CF3">
      <w:pPr>
        <w:pStyle w:val="PargrafodaLista"/>
        <w:numPr>
          <w:ilvl w:val="2"/>
          <w:numId w:val="7"/>
        </w:numPr>
        <w:tabs>
          <w:tab w:val="left" w:pos="878"/>
          <w:tab w:val="left" w:pos="880"/>
        </w:tabs>
        <w:ind w:right="139" w:hanging="578"/>
      </w:pPr>
      <w:r>
        <w:t>A</w:t>
      </w:r>
      <w:r w:rsidRPr="00C70CF3">
        <w:rPr>
          <w:spacing w:val="-3"/>
        </w:rPr>
        <w:t xml:space="preserve"> </w:t>
      </w:r>
      <w:r>
        <w:t>capacidade</w:t>
      </w:r>
      <w:r w:rsidRPr="00C70CF3">
        <w:rPr>
          <w:spacing w:val="-5"/>
        </w:rPr>
        <w:t xml:space="preserve"> </w:t>
      </w:r>
      <w:r>
        <w:t>técnico-profissional</w:t>
      </w:r>
      <w:r w:rsidRPr="00C70CF3">
        <w:rPr>
          <w:spacing w:val="-5"/>
        </w:rPr>
        <w:t xml:space="preserve"> </w:t>
      </w:r>
      <w:r>
        <w:t>e</w:t>
      </w:r>
      <w:r w:rsidRPr="00C70CF3">
        <w:rPr>
          <w:spacing w:val="-5"/>
        </w:rPr>
        <w:t xml:space="preserve"> </w:t>
      </w:r>
      <w:r>
        <w:t>técnico-operacional</w:t>
      </w:r>
      <w:r w:rsidRPr="00C70CF3">
        <w:rPr>
          <w:spacing w:val="-3"/>
        </w:rPr>
        <w:t xml:space="preserve"> </w:t>
      </w:r>
      <w:r>
        <w:t>poderá</w:t>
      </w:r>
      <w:r w:rsidRPr="00C70CF3">
        <w:rPr>
          <w:spacing w:val="-3"/>
        </w:rPr>
        <w:t xml:space="preserve"> </w:t>
      </w:r>
      <w:r>
        <w:t>ser</w:t>
      </w:r>
      <w:r w:rsidRPr="00C70CF3">
        <w:rPr>
          <w:spacing w:val="-5"/>
        </w:rPr>
        <w:t xml:space="preserve"> </w:t>
      </w:r>
      <w:r>
        <w:t>comprovada</w:t>
      </w:r>
      <w:r w:rsidRPr="00C70CF3">
        <w:rPr>
          <w:spacing w:val="-8"/>
        </w:rPr>
        <w:t xml:space="preserve"> </w:t>
      </w:r>
      <w:r>
        <w:t>por</w:t>
      </w:r>
      <w:r w:rsidRPr="00C70CF3">
        <w:rPr>
          <w:spacing w:val="-5"/>
        </w:rPr>
        <w:t xml:space="preserve"> </w:t>
      </w:r>
      <w:r>
        <w:t>meio</w:t>
      </w:r>
      <w:r w:rsidRPr="00C70CF3">
        <w:rPr>
          <w:spacing w:val="-5"/>
        </w:rPr>
        <w:t xml:space="preserve"> </w:t>
      </w:r>
      <w:r>
        <w:t>de</w:t>
      </w:r>
      <w:r w:rsidRPr="00C70CF3">
        <w:rPr>
          <w:spacing w:val="-3"/>
        </w:rPr>
        <w:t xml:space="preserve"> </w:t>
      </w:r>
      <w:r>
        <w:t>um único atestado ou de vários atestados, desde que o conjunto dos atestados apresentados comprove a exigência descrita.</w:t>
      </w:r>
    </w:p>
    <w:p w14:paraId="21ABDC81" w14:textId="1A20C559" w:rsidR="001D4D2C" w:rsidRDefault="00000000" w:rsidP="009968D2">
      <w:pPr>
        <w:pStyle w:val="PargrafodaLista"/>
        <w:numPr>
          <w:ilvl w:val="1"/>
          <w:numId w:val="7"/>
        </w:numPr>
        <w:tabs>
          <w:tab w:val="left" w:pos="651"/>
          <w:tab w:val="left" w:pos="654"/>
        </w:tabs>
        <w:ind w:right="138"/>
      </w:pPr>
      <w:r>
        <w:t>A</w:t>
      </w:r>
      <w:r w:rsidRPr="009968D2">
        <w:rPr>
          <w:spacing w:val="-8"/>
        </w:rPr>
        <w:t xml:space="preserve"> </w:t>
      </w:r>
      <w:r>
        <w:t>existência</w:t>
      </w:r>
      <w:r w:rsidRPr="009968D2">
        <w:rPr>
          <w:spacing w:val="-8"/>
        </w:rPr>
        <w:t xml:space="preserve"> </w:t>
      </w:r>
      <w:r>
        <w:t>de</w:t>
      </w:r>
      <w:r w:rsidRPr="009968D2">
        <w:rPr>
          <w:spacing w:val="-10"/>
        </w:rPr>
        <w:t xml:space="preserve"> </w:t>
      </w:r>
      <w:r>
        <w:t>restrição</w:t>
      </w:r>
      <w:r w:rsidRPr="009968D2">
        <w:rPr>
          <w:spacing w:val="-10"/>
        </w:rPr>
        <w:t xml:space="preserve"> </w:t>
      </w:r>
      <w:r>
        <w:t>relativamente</w:t>
      </w:r>
      <w:r w:rsidRPr="009968D2">
        <w:rPr>
          <w:spacing w:val="-8"/>
        </w:rPr>
        <w:t xml:space="preserve"> </w:t>
      </w:r>
      <w:r>
        <w:t>à</w:t>
      </w:r>
      <w:r w:rsidRPr="009968D2">
        <w:rPr>
          <w:spacing w:val="-10"/>
        </w:rPr>
        <w:t xml:space="preserve"> </w:t>
      </w:r>
      <w:r>
        <w:t>regularidade</w:t>
      </w:r>
      <w:r w:rsidRPr="009968D2">
        <w:rPr>
          <w:spacing w:val="-10"/>
        </w:rPr>
        <w:t xml:space="preserve"> </w:t>
      </w:r>
      <w:r>
        <w:t>fiscal</w:t>
      </w:r>
      <w:r w:rsidRPr="009968D2">
        <w:rPr>
          <w:spacing w:val="-6"/>
        </w:rPr>
        <w:t xml:space="preserve"> </w:t>
      </w:r>
      <w:r>
        <w:t>e</w:t>
      </w:r>
      <w:r w:rsidRPr="009968D2">
        <w:rPr>
          <w:spacing w:val="-10"/>
        </w:rPr>
        <w:t xml:space="preserve"> </w:t>
      </w:r>
      <w:r>
        <w:t>trabalhista</w:t>
      </w:r>
      <w:r w:rsidRPr="009968D2">
        <w:rPr>
          <w:spacing w:val="-8"/>
        </w:rPr>
        <w:t xml:space="preserve"> </w:t>
      </w:r>
      <w:r>
        <w:t>não</w:t>
      </w:r>
      <w:r w:rsidRPr="009968D2">
        <w:rPr>
          <w:spacing w:val="-6"/>
        </w:rPr>
        <w:t xml:space="preserve"> </w:t>
      </w:r>
      <w:r>
        <w:t>impede</w:t>
      </w:r>
      <w:r w:rsidRPr="009968D2">
        <w:rPr>
          <w:spacing w:val="-6"/>
        </w:rPr>
        <w:t xml:space="preserve"> </w:t>
      </w:r>
      <w:r>
        <w:t>que</w:t>
      </w:r>
      <w:r w:rsidRPr="009968D2">
        <w:rPr>
          <w:spacing w:val="-8"/>
        </w:rPr>
        <w:t xml:space="preserve"> </w:t>
      </w:r>
      <w:r>
        <w:t>a</w:t>
      </w:r>
      <w:r w:rsidRPr="009968D2">
        <w:rPr>
          <w:spacing w:val="-10"/>
        </w:rPr>
        <w:t xml:space="preserve"> </w:t>
      </w:r>
      <w:r>
        <w:t>licitante qualificada como Microempresa ou Empresa de</w:t>
      </w:r>
      <w:r w:rsidRPr="009968D2">
        <w:rPr>
          <w:spacing w:val="-3"/>
        </w:rPr>
        <w:t xml:space="preserve"> </w:t>
      </w:r>
      <w:r>
        <w:t>Pequeno Porte seja declarada vencedora, uma</w:t>
      </w:r>
      <w:r w:rsidRPr="009968D2">
        <w:rPr>
          <w:spacing w:val="-5"/>
        </w:rPr>
        <w:t xml:space="preserve"> </w:t>
      </w:r>
      <w:r>
        <w:t xml:space="preserve">vez </w:t>
      </w:r>
      <w:r>
        <w:lastRenderedPageBreak/>
        <w:t>que atenda a todas as demais exigências do edital.</w:t>
      </w:r>
    </w:p>
    <w:p w14:paraId="59371070" w14:textId="77777777" w:rsidR="001D4D2C" w:rsidRDefault="00000000" w:rsidP="009968D2">
      <w:pPr>
        <w:pStyle w:val="PargrafodaLista"/>
        <w:numPr>
          <w:ilvl w:val="2"/>
          <w:numId w:val="7"/>
        </w:numPr>
        <w:tabs>
          <w:tab w:val="left" w:pos="820"/>
        </w:tabs>
        <w:spacing w:before="118"/>
        <w:ind w:left="820" w:hanging="677"/>
      </w:pPr>
      <w:r>
        <w:rPr>
          <w:spacing w:val="-2"/>
        </w:rPr>
        <w:t>A</w:t>
      </w:r>
      <w:r>
        <w:rPr>
          <w:spacing w:val="-4"/>
        </w:rPr>
        <w:t xml:space="preserve"> </w:t>
      </w:r>
      <w:r>
        <w:rPr>
          <w:spacing w:val="-2"/>
        </w:rPr>
        <w:t>declaração</w:t>
      </w:r>
      <w:r>
        <w:rPr>
          <w:spacing w:val="-1"/>
        </w:rPr>
        <w:t xml:space="preserve"> </w:t>
      </w:r>
      <w:r>
        <w:rPr>
          <w:spacing w:val="-2"/>
        </w:rPr>
        <w:t>do</w:t>
      </w:r>
      <w:r>
        <w:rPr>
          <w:spacing w:val="-7"/>
        </w:rPr>
        <w:t xml:space="preserve"> </w:t>
      </w:r>
      <w:r>
        <w:rPr>
          <w:spacing w:val="-2"/>
        </w:rPr>
        <w:t>vencedor</w:t>
      </w:r>
      <w:r>
        <w:rPr>
          <w:spacing w:val="-1"/>
        </w:rPr>
        <w:t xml:space="preserve"> </w:t>
      </w:r>
      <w:r>
        <w:rPr>
          <w:spacing w:val="-2"/>
        </w:rPr>
        <w:t>acontecerá</w:t>
      </w:r>
      <w:r>
        <w:rPr>
          <w:spacing w:val="-4"/>
        </w:rPr>
        <w:t xml:space="preserve"> </w:t>
      </w:r>
      <w:r>
        <w:rPr>
          <w:spacing w:val="-2"/>
        </w:rPr>
        <w:t>no</w:t>
      </w:r>
      <w:r>
        <w:rPr>
          <w:spacing w:val="-4"/>
        </w:rPr>
        <w:t xml:space="preserve"> </w:t>
      </w:r>
      <w:r>
        <w:rPr>
          <w:spacing w:val="-2"/>
        </w:rPr>
        <w:t>momento</w:t>
      </w:r>
      <w:r>
        <w:rPr>
          <w:spacing w:val="-4"/>
        </w:rPr>
        <w:t xml:space="preserve"> </w:t>
      </w:r>
      <w:r>
        <w:rPr>
          <w:spacing w:val="-2"/>
        </w:rPr>
        <w:t>imediatamente</w:t>
      </w:r>
      <w:r>
        <w:rPr>
          <w:spacing w:val="-4"/>
        </w:rPr>
        <w:t xml:space="preserve"> </w:t>
      </w:r>
      <w:r>
        <w:rPr>
          <w:spacing w:val="-2"/>
        </w:rPr>
        <w:t>posterior</w:t>
      </w:r>
      <w:r>
        <w:rPr>
          <w:spacing w:val="-4"/>
        </w:rPr>
        <w:t xml:space="preserve"> </w:t>
      </w:r>
      <w:r>
        <w:rPr>
          <w:spacing w:val="-2"/>
        </w:rPr>
        <w:t>à</w:t>
      </w:r>
      <w:r>
        <w:rPr>
          <w:spacing w:val="1"/>
        </w:rPr>
        <w:t xml:space="preserve"> </w:t>
      </w:r>
      <w:r>
        <w:rPr>
          <w:spacing w:val="-2"/>
        </w:rPr>
        <w:t>fase</w:t>
      </w:r>
      <w:r>
        <w:rPr>
          <w:spacing w:val="1"/>
        </w:rPr>
        <w:t xml:space="preserve"> </w:t>
      </w:r>
      <w:r>
        <w:rPr>
          <w:spacing w:val="-2"/>
        </w:rPr>
        <w:t>de</w:t>
      </w:r>
      <w:r>
        <w:rPr>
          <w:spacing w:val="-3"/>
        </w:rPr>
        <w:t xml:space="preserve"> </w:t>
      </w:r>
      <w:r>
        <w:rPr>
          <w:spacing w:val="-2"/>
        </w:rPr>
        <w:t>habilitação.</w:t>
      </w:r>
    </w:p>
    <w:p w14:paraId="4FA27556" w14:textId="7FC719D7" w:rsidR="001D4D2C" w:rsidRDefault="00000000" w:rsidP="009968D2">
      <w:pPr>
        <w:pStyle w:val="PargrafodaLista"/>
        <w:numPr>
          <w:ilvl w:val="1"/>
          <w:numId w:val="7"/>
        </w:numPr>
        <w:tabs>
          <w:tab w:val="left" w:pos="651"/>
          <w:tab w:val="left" w:pos="654"/>
        </w:tabs>
        <w:spacing w:before="115"/>
        <w:ind w:left="654" w:right="138" w:hanging="512"/>
      </w:pPr>
      <w:r>
        <w:t>Caso a proposta mais vantajosa seja ofertada por licitante qualificada como Microempresa ou Empresa de Pequeno</w:t>
      </w:r>
      <w:r w:rsidRPr="004F5743">
        <w:rPr>
          <w:spacing w:val="-1"/>
        </w:rPr>
        <w:t xml:space="preserve"> </w:t>
      </w:r>
      <w:r>
        <w:t>Porte, e uma vez constatada a existência</w:t>
      </w:r>
      <w:r w:rsidRPr="004F5743">
        <w:rPr>
          <w:spacing w:val="-1"/>
        </w:rPr>
        <w:t xml:space="preserve"> </w:t>
      </w:r>
      <w:r>
        <w:t>de alguma restrição no que tange</w:t>
      </w:r>
      <w:r w:rsidRPr="004F5743">
        <w:rPr>
          <w:spacing w:val="-1"/>
        </w:rPr>
        <w:t xml:space="preserve"> </w:t>
      </w:r>
      <w:r>
        <w:t>àregularidade</w:t>
      </w:r>
      <w:r w:rsidRPr="004F5743">
        <w:rPr>
          <w:spacing w:val="-13"/>
        </w:rPr>
        <w:t xml:space="preserve"> </w:t>
      </w:r>
      <w:r>
        <w:t>fiscal</w:t>
      </w:r>
      <w:r w:rsidRPr="004F5743">
        <w:rPr>
          <w:spacing w:val="-12"/>
        </w:rPr>
        <w:t xml:space="preserve"> </w:t>
      </w:r>
      <w:r>
        <w:t>e</w:t>
      </w:r>
      <w:r w:rsidRPr="004F5743">
        <w:rPr>
          <w:spacing w:val="-13"/>
        </w:rPr>
        <w:t xml:space="preserve"> </w:t>
      </w:r>
      <w:r>
        <w:t>trabalhista,</w:t>
      </w:r>
      <w:r w:rsidRPr="004F5743">
        <w:rPr>
          <w:spacing w:val="-12"/>
        </w:rPr>
        <w:t xml:space="preserve"> </w:t>
      </w:r>
      <w:r>
        <w:t>a</w:t>
      </w:r>
      <w:r w:rsidRPr="004F5743">
        <w:rPr>
          <w:spacing w:val="-13"/>
        </w:rPr>
        <w:t xml:space="preserve"> </w:t>
      </w:r>
      <w:r>
        <w:t>mesma</w:t>
      </w:r>
      <w:r w:rsidRPr="004F5743">
        <w:rPr>
          <w:spacing w:val="-12"/>
        </w:rPr>
        <w:t xml:space="preserve"> </w:t>
      </w:r>
      <w:r>
        <w:t>será</w:t>
      </w:r>
      <w:r w:rsidRPr="004F5743">
        <w:rPr>
          <w:spacing w:val="-13"/>
        </w:rPr>
        <w:t xml:space="preserve"> </w:t>
      </w:r>
      <w:r>
        <w:t>convocada</w:t>
      </w:r>
      <w:r w:rsidRPr="004F5743">
        <w:rPr>
          <w:spacing w:val="-10"/>
        </w:rPr>
        <w:t xml:space="preserve"> </w:t>
      </w:r>
      <w:r>
        <w:t>para,</w:t>
      </w:r>
      <w:r w:rsidRPr="004F5743">
        <w:rPr>
          <w:spacing w:val="-12"/>
        </w:rPr>
        <w:t xml:space="preserve"> </w:t>
      </w:r>
      <w:r>
        <w:t>no</w:t>
      </w:r>
      <w:r w:rsidRPr="004F5743">
        <w:rPr>
          <w:spacing w:val="-13"/>
        </w:rPr>
        <w:t xml:space="preserve"> </w:t>
      </w:r>
      <w:r>
        <w:t>prazo</w:t>
      </w:r>
      <w:r w:rsidRPr="004F5743">
        <w:rPr>
          <w:spacing w:val="-10"/>
        </w:rPr>
        <w:t xml:space="preserve"> </w:t>
      </w:r>
      <w:r>
        <w:t>de</w:t>
      </w:r>
      <w:r w:rsidRPr="004F5743">
        <w:rPr>
          <w:spacing w:val="-11"/>
        </w:rPr>
        <w:t xml:space="preserve"> </w:t>
      </w:r>
      <w:r>
        <w:t>5</w:t>
      </w:r>
      <w:r w:rsidRPr="004F5743">
        <w:rPr>
          <w:spacing w:val="-13"/>
        </w:rPr>
        <w:t xml:space="preserve"> </w:t>
      </w:r>
      <w:r>
        <w:t>(cinco)</w:t>
      </w:r>
      <w:r w:rsidRPr="004F5743">
        <w:rPr>
          <w:spacing w:val="-9"/>
        </w:rPr>
        <w:t xml:space="preserve"> </w:t>
      </w:r>
      <w:r>
        <w:t>dias</w:t>
      </w:r>
      <w:r w:rsidRPr="004F5743">
        <w:rPr>
          <w:spacing w:val="-13"/>
        </w:rPr>
        <w:t xml:space="preserve"> </w:t>
      </w:r>
      <w:r>
        <w:t>úteis,</w:t>
      </w:r>
      <w:r w:rsidRPr="004F5743">
        <w:rPr>
          <w:spacing w:val="-12"/>
        </w:rPr>
        <w:t xml:space="preserve"> </w:t>
      </w:r>
      <w:r>
        <w:t>após a declaração do vencedor, comprovar a regularização. O prazo poderá ser prorrogado por igual período, a critério da administração pública, quando requerida pelo licitante, mediante apresentação de justificativa.</w:t>
      </w:r>
    </w:p>
    <w:p w14:paraId="267C462D" w14:textId="77777777" w:rsidR="001D4D2C" w:rsidRDefault="00000000" w:rsidP="009968D2">
      <w:pPr>
        <w:pStyle w:val="PargrafodaLista"/>
        <w:numPr>
          <w:ilvl w:val="1"/>
          <w:numId w:val="7"/>
        </w:numPr>
        <w:tabs>
          <w:tab w:val="left" w:pos="651"/>
          <w:tab w:val="left" w:pos="654"/>
        </w:tabs>
        <w:ind w:right="135"/>
      </w:pPr>
      <w:r>
        <w:t>A não-regularização fiscal e trabalhista no prazo previsto no subitem anterior acarretará a inabilitação do licitante, sem prejuízo das sanções previstas neste Edital, sendo facultada a convocação</w:t>
      </w:r>
      <w:r>
        <w:rPr>
          <w:spacing w:val="-5"/>
        </w:rPr>
        <w:t xml:space="preserve"> </w:t>
      </w:r>
      <w:r>
        <w:t>dos</w:t>
      </w:r>
      <w:r>
        <w:rPr>
          <w:spacing w:val="-3"/>
        </w:rPr>
        <w:t xml:space="preserve"> </w:t>
      </w:r>
      <w:r>
        <w:t>licitantes</w:t>
      </w:r>
      <w:r>
        <w:rPr>
          <w:spacing w:val="-6"/>
        </w:rPr>
        <w:t xml:space="preserve"> </w:t>
      </w:r>
      <w:r>
        <w:t>remanescentes,</w:t>
      </w:r>
      <w:r>
        <w:rPr>
          <w:spacing w:val="-5"/>
        </w:rPr>
        <w:t xml:space="preserve"> </w:t>
      </w:r>
      <w:r>
        <w:t>na</w:t>
      </w:r>
      <w:r>
        <w:rPr>
          <w:spacing w:val="-5"/>
        </w:rPr>
        <w:t xml:space="preserve"> </w:t>
      </w:r>
      <w:r>
        <w:t>ordem</w:t>
      </w:r>
      <w:r>
        <w:rPr>
          <w:spacing w:val="-3"/>
        </w:rPr>
        <w:t xml:space="preserve"> </w:t>
      </w:r>
      <w:r>
        <w:t>de</w:t>
      </w:r>
      <w:r>
        <w:rPr>
          <w:spacing w:val="-3"/>
        </w:rPr>
        <w:t xml:space="preserve"> </w:t>
      </w:r>
      <w:r>
        <w:t>classificação.</w:t>
      </w:r>
      <w:r>
        <w:rPr>
          <w:spacing w:val="-3"/>
        </w:rPr>
        <w:t xml:space="preserve"> </w:t>
      </w:r>
      <w:r>
        <w:t>Se,</w:t>
      </w:r>
      <w:r>
        <w:rPr>
          <w:spacing w:val="-3"/>
        </w:rPr>
        <w:t xml:space="preserve"> </w:t>
      </w:r>
      <w:r>
        <w:t>na</w:t>
      </w:r>
      <w:r>
        <w:rPr>
          <w:spacing w:val="-7"/>
        </w:rPr>
        <w:t xml:space="preserve"> </w:t>
      </w:r>
      <w:r>
        <w:t>ordem</w:t>
      </w:r>
      <w:r>
        <w:rPr>
          <w:spacing w:val="-2"/>
        </w:rPr>
        <w:t xml:space="preserve"> </w:t>
      </w:r>
      <w:r>
        <w:t>de</w:t>
      </w:r>
      <w:r>
        <w:rPr>
          <w:spacing w:val="-5"/>
        </w:rPr>
        <w:t xml:space="preserve"> </w:t>
      </w:r>
      <w:r>
        <w:t>classificação, seguir-se outra Microempresa, Empresa de Pequeno Porte ou Sociedade Cooperativa com alguma restrição na documentação fiscal e trabalhista, será concedido o mesmo prazo para regularização.</w:t>
      </w:r>
    </w:p>
    <w:p w14:paraId="089CEF56" w14:textId="77777777" w:rsidR="001D4D2C" w:rsidRDefault="00000000" w:rsidP="009968D2">
      <w:pPr>
        <w:pStyle w:val="PargrafodaLista"/>
        <w:numPr>
          <w:ilvl w:val="1"/>
          <w:numId w:val="7"/>
        </w:numPr>
        <w:tabs>
          <w:tab w:val="left" w:pos="651"/>
          <w:tab w:val="left" w:pos="654"/>
        </w:tabs>
        <w:spacing w:before="119"/>
        <w:ind w:right="138"/>
      </w:pPr>
      <w:r>
        <w:t>Havendo necessidade de analisar minuciosamente os documentos exigidos, a Agente de Contratação</w:t>
      </w:r>
      <w:r>
        <w:rPr>
          <w:spacing w:val="-2"/>
        </w:rPr>
        <w:t xml:space="preserve"> </w:t>
      </w:r>
      <w:r>
        <w:t>suspenderá</w:t>
      </w:r>
      <w:r>
        <w:rPr>
          <w:spacing w:val="-2"/>
        </w:rPr>
        <w:t xml:space="preserve"> </w:t>
      </w:r>
      <w:r>
        <w:t>a</w:t>
      </w:r>
      <w:r>
        <w:rPr>
          <w:spacing w:val="-4"/>
        </w:rPr>
        <w:t xml:space="preserve"> </w:t>
      </w:r>
      <w:r>
        <w:t>sessão,</w:t>
      </w:r>
      <w:r>
        <w:rPr>
          <w:spacing w:val="-4"/>
        </w:rPr>
        <w:t xml:space="preserve"> </w:t>
      </w:r>
      <w:r>
        <w:t>informando</w:t>
      </w:r>
      <w:r>
        <w:rPr>
          <w:spacing w:val="-2"/>
        </w:rPr>
        <w:t xml:space="preserve"> </w:t>
      </w:r>
      <w:r>
        <w:t>no</w:t>
      </w:r>
      <w:r>
        <w:rPr>
          <w:spacing w:val="-2"/>
        </w:rPr>
        <w:t xml:space="preserve"> </w:t>
      </w:r>
      <w:r>
        <w:t>“chat”</w:t>
      </w:r>
      <w:r>
        <w:rPr>
          <w:spacing w:val="-2"/>
        </w:rPr>
        <w:t xml:space="preserve"> </w:t>
      </w:r>
      <w:r>
        <w:t>a</w:t>
      </w:r>
      <w:r>
        <w:rPr>
          <w:spacing w:val="-2"/>
        </w:rPr>
        <w:t xml:space="preserve"> </w:t>
      </w:r>
      <w:r>
        <w:t>nova</w:t>
      </w:r>
      <w:r>
        <w:rPr>
          <w:spacing w:val="-2"/>
        </w:rPr>
        <w:t xml:space="preserve"> </w:t>
      </w:r>
      <w:r>
        <w:t>data</w:t>
      </w:r>
      <w:r>
        <w:rPr>
          <w:spacing w:val="-4"/>
        </w:rPr>
        <w:t xml:space="preserve"> </w:t>
      </w:r>
      <w:r>
        <w:t>e horário</w:t>
      </w:r>
      <w:r>
        <w:rPr>
          <w:spacing w:val="-2"/>
        </w:rPr>
        <w:t xml:space="preserve"> </w:t>
      </w:r>
      <w:r>
        <w:t>para</w:t>
      </w:r>
      <w:r>
        <w:rPr>
          <w:spacing w:val="-2"/>
        </w:rPr>
        <w:t xml:space="preserve"> </w:t>
      </w:r>
      <w:r>
        <w:t>a</w:t>
      </w:r>
      <w:r>
        <w:rPr>
          <w:spacing w:val="-2"/>
        </w:rPr>
        <w:t xml:space="preserve"> </w:t>
      </w:r>
      <w:r>
        <w:t>continuidade da mesma.</w:t>
      </w:r>
    </w:p>
    <w:p w14:paraId="0796788F" w14:textId="77777777" w:rsidR="001D4D2C" w:rsidRDefault="00000000" w:rsidP="009968D2">
      <w:pPr>
        <w:pStyle w:val="PargrafodaLista"/>
        <w:numPr>
          <w:ilvl w:val="1"/>
          <w:numId w:val="7"/>
        </w:numPr>
        <w:tabs>
          <w:tab w:val="left" w:pos="651"/>
          <w:tab w:val="left" w:pos="654"/>
        </w:tabs>
        <w:spacing w:before="120"/>
        <w:ind w:right="136"/>
      </w:pPr>
      <w:r>
        <w:t>Será inabilitado o licitante que não comprovar sua habilitação, seja por não apresentar quaisquer dos documentos exigidos, ou apresentá-los em desacordo com o estabelecido neste Edital.</w:t>
      </w:r>
    </w:p>
    <w:p w14:paraId="329BAFE9" w14:textId="77777777" w:rsidR="001D4D2C" w:rsidRDefault="00000000" w:rsidP="009968D2">
      <w:pPr>
        <w:pStyle w:val="PargrafodaLista"/>
        <w:numPr>
          <w:ilvl w:val="1"/>
          <w:numId w:val="7"/>
        </w:numPr>
        <w:tabs>
          <w:tab w:val="left" w:pos="651"/>
          <w:tab w:val="left" w:pos="654"/>
        </w:tabs>
        <w:ind w:right="137"/>
      </w:pPr>
      <w:r>
        <w:t>Nos itens</w:t>
      </w:r>
      <w:r>
        <w:rPr>
          <w:spacing w:val="-2"/>
        </w:rPr>
        <w:t xml:space="preserve"> </w:t>
      </w:r>
      <w:r>
        <w:t>não</w:t>
      </w:r>
      <w:r>
        <w:rPr>
          <w:spacing w:val="-4"/>
        </w:rPr>
        <w:t xml:space="preserve"> </w:t>
      </w:r>
      <w:r>
        <w:t>exclusivos</w:t>
      </w:r>
      <w:r>
        <w:rPr>
          <w:spacing w:val="-2"/>
        </w:rPr>
        <w:t xml:space="preserve"> </w:t>
      </w:r>
      <w:r>
        <w:t>a</w:t>
      </w:r>
      <w:r>
        <w:rPr>
          <w:spacing w:val="-6"/>
        </w:rPr>
        <w:t xml:space="preserve"> </w:t>
      </w:r>
      <w:r>
        <w:t>Microempresas</w:t>
      </w:r>
      <w:r>
        <w:rPr>
          <w:spacing w:val="-5"/>
        </w:rPr>
        <w:t xml:space="preserve"> </w:t>
      </w:r>
      <w:r>
        <w:t>e</w:t>
      </w:r>
      <w:r>
        <w:rPr>
          <w:spacing w:val="-4"/>
        </w:rPr>
        <w:t xml:space="preserve"> </w:t>
      </w:r>
      <w:r>
        <w:t>Empresas</w:t>
      </w:r>
      <w:r>
        <w:rPr>
          <w:spacing w:val="-4"/>
        </w:rPr>
        <w:t xml:space="preserve"> </w:t>
      </w:r>
      <w:r>
        <w:t>de</w:t>
      </w:r>
      <w:r>
        <w:rPr>
          <w:spacing w:val="-4"/>
        </w:rPr>
        <w:t xml:space="preserve"> </w:t>
      </w:r>
      <w:r>
        <w:t>Pequeno Porte,</w:t>
      </w:r>
      <w:r>
        <w:rPr>
          <w:spacing w:val="-4"/>
        </w:rPr>
        <w:t xml:space="preserve"> </w:t>
      </w:r>
      <w:r>
        <w:t>em</w:t>
      </w:r>
      <w:r>
        <w:rPr>
          <w:spacing w:val="-2"/>
        </w:rPr>
        <w:t xml:space="preserve"> </w:t>
      </w:r>
      <w:r>
        <w:t>havendo</w:t>
      </w:r>
      <w:r>
        <w:rPr>
          <w:spacing w:val="-2"/>
        </w:rPr>
        <w:t xml:space="preserve"> </w:t>
      </w:r>
      <w:r>
        <w:t>inabilitação, haverá</w:t>
      </w:r>
      <w:r>
        <w:rPr>
          <w:spacing w:val="-2"/>
        </w:rPr>
        <w:t xml:space="preserve"> </w:t>
      </w:r>
      <w:r>
        <w:t>nova</w:t>
      </w:r>
      <w:r>
        <w:rPr>
          <w:spacing w:val="-4"/>
        </w:rPr>
        <w:t xml:space="preserve"> </w:t>
      </w:r>
      <w:r>
        <w:t>verificação,</w:t>
      </w:r>
      <w:r>
        <w:rPr>
          <w:spacing w:val="-2"/>
        </w:rPr>
        <w:t xml:space="preserve"> </w:t>
      </w:r>
      <w:r>
        <w:t>pelo</w:t>
      </w:r>
      <w:r>
        <w:rPr>
          <w:spacing w:val="-1"/>
        </w:rPr>
        <w:t xml:space="preserve"> </w:t>
      </w:r>
      <w:r>
        <w:t>sistema,</w:t>
      </w:r>
      <w:r>
        <w:rPr>
          <w:spacing w:val="-4"/>
        </w:rPr>
        <w:t xml:space="preserve"> </w:t>
      </w:r>
      <w:r>
        <w:t>da</w:t>
      </w:r>
      <w:r>
        <w:rPr>
          <w:spacing w:val="-2"/>
        </w:rPr>
        <w:t xml:space="preserve"> </w:t>
      </w:r>
      <w:r>
        <w:t>eventual</w:t>
      </w:r>
      <w:r>
        <w:rPr>
          <w:spacing w:val="-2"/>
        </w:rPr>
        <w:t xml:space="preserve"> </w:t>
      </w:r>
      <w:r>
        <w:t>ocorrência</w:t>
      </w:r>
      <w:r>
        <w:rPr>
          <w:spacing w:val="-2"/>
        </w:rPr>
        <w:t xml:space="preserve"> </w:t>
      </w:r>
      <w:r>
        <w:t>do</w:t>
      </w:r>
      <w:r>
        <w:rPr>
          <w:spacing w:val="-2"/>
        </w:rPr>
        <w:t xml:space="preserve"> </w:t>
      </w:r>
      <w:r>
        <w:t>empate</w:t>
      </w:r>
      <w:r>
        <w:rPr>
          <w:spacing w:val="-4"/>
        </w:rPr>
        <w:t xml:space="preserve"> </w:t>
      </w:r>
      <w:r>
        <w:t>ficto,</w:t>
      </w:r>
      <w:r>
        <w:rPr>
          <w:spacing w:val="-4"/>
        </w:rPr>
        <w:t xml:space="preserve"> </w:t>
      </w:r>
      <w:r>
        <w:t>previsto nos</w:t>
      </w:r>
      <w:r>
        <w:rPr>
          <w:spacing w:val="-2"/>
        </w:rPr>
        <w:t xml:space="preserve"> </w:t>
      </w:r>
      <w:r>
        <w:t xml:space="preserve">artigos </w:t>
      </w:r>
      <w:r>
        <w:rPr>
          <w:color w:val="0562C1"/>
          <w:u w:val="single" w:color="0562C1"/>
        </w:rPr>
        <w:t>44</w:t>
      </w:r>
      <w:r>
        <w:rPr>
          <w:color w:val="0562C1"/>
        </w:rPr>
        <w:t xml:space="preserve"> </w:t>
      </w:r>
      <w:r>
        <w:t xml:space="preserve">e </w:t>
      </w:r>
      <w:r>
        <w:rPr>
          <w:color w:val="0562C1"/>
          <w:u w:val="single" w:color="0562C1"/>
        </w:rPr>
        <w:t>45</w:t>
      </w:r>
      <w:r>
        <w:rPr>
          <w:color w:val="0562C1"/>
        </w:rPr>
        <w:t xml:space="preserve"> </w:t>
      </w:r>
      <w:r>
        <w:t>da Lei Complementar nº 123/2006, seguindo-se a disciplina antes estabelecida para aceitação da proposta subsequente.</w:t>
      </w:r>
    </w:p>
    <w:p w14:paraId="19B84CB2" w14:textId="77777777" w:rsidR="001D4D2C" w:rsidRDefault="00000000" w:rsidP="009968D2">
      <w:pPr>
        <w:pStyle w:val="PargrafodaLista"/>
        <w:numPr>
          <w:ilvl w:val="1"/>
          <w:numId w:val="7"/>
        </w:numPr>
        <w:tabs>
          <w:tab w:val="left" w:pos="651"/>
          <w:tab w:val="left" w:pos="654"/>
        </w:tabs>
        <w:spacing w:before="118"/>
        <w:ind w:right="140"/>
      </w:pPr>
      <w:r>
        <w:t xml:space="preserve">Constatado o atendimento às exigências de habilitação fixadas no Edital, o licitante será declarado </w:t>
      </w:r>
      <w:r>
        <w:rPr>
          <w:spacing w:val="-2"/>
        </w:rPr>
        <w:t>vencedor.</w:t>
      </w:r>
    </w:p>
    <w:sectPr w:rsidR="001D4D2C">
      <w:headerReference w:type="default" r:id="rId7"/>
      <w:footerReference w:type="default" r:id="rId8"/>
      <w:pgSz w:w="11910" w:h="16840"/>
      <w:pgMar w:top="2000" w:right="992" w:bottom="960" w:left="1275" w:header="336" w:footer="7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714F0" w14:textId="77777777" w:rsidR="00D060B9" w:rsidRDefault="00D060B9">
      <w:r>
        <w:separator/>
      </w:r>
    </w:p>
  </w:endnote>
  <w:endnote w:type="continuationSeparator" w:id="0">
    <w:p w14:paraId="068A6063" w14:textId="77777777" w:rsidR="00D060B9" w:rsidRDefault="00D06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2C288" w14:textId="3B89E14B" w:rsidR="001D4D2C" w:rsidRDefault="001D4D2C">
    <w:pPr>
      <w:pStyle w:val="Corpodetexto"/>
      <w:spacing w:before="0"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C993D" w14:textId="77777777" w:rsidR="00D060B9" w:rsidRDefault="00D060B9">
      <w:r>
        <w:separator/>
      </w:r>
    </w:p>
  </w:footnote>
  <w:footnote w:type="continuationSeparator" w:id="0">
    <w:p w14:paraId="0A89D214" w14:textId="77777777" w:rsidR="00D060B9" w:rsidRDefault="00D06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11921" w14:textId="77777777" w:rsidR="004F5743" w:rsidRPr="00A542AF" w:rsidRDefault="004F5743" w:rsidP="004F5743">
    <w:pPr>
      <w:jc w:val="center"/>
      <w:rPr>
        <w:b/>
        <w:sz w:val="40"/>
        <w:szCs w:val="40"/>
      </w:rPr>
    </w:pPr>
    <w:bookmarkStart w:id="0" w:name="_Hlk125551005"/>
    <w:r w:rsidRPr="00A542AF">
      <w:rPr>
        <w:b/>
        <w:sz w:val="40"/>
        <w:szCs w:val="40"/>
      </w:rPr>
      <w:t>CONCRETIZAR ENGENHARIA LTDA-ME</w:t>
    </w:r>
  </w:p>
  <w:p w14:paraId="493DC687" w14:textId="77777777" w:rsidR="004F5743" w:rsidRPr="007E3BDF" w:rsidRDefault="004F5743" w:rsidP="004F5743">
    <w:pPr>
      <w:jc w:val="center"/>
      <w:rPr>
        <w:spacing w:val="-70"/>
        <w:sz w:val="24"/>
        <w:szCs w:val="24"/>
      </w:rPr>
    </w:pPr>
    <w:r w:rsidRPr="007E3BDF">
      <w:rPr>
        <w:sz w:val="24"/>
        <w:szCs w:val="24"/>
      </w:rPr>
      <w:t>Praça Pedro Dias Moreira, 200, Centro – Dona Euzébia/MG CEP 36784-000</w:t>
    </w:r>
  </w:p>
  <w:p w14:paraId="61F60414" w14:textId="77777777" w:rsidR="004F5743" w:rsidRDefault="004F5743" w:rsidP="004F5743">
    <w:pPr>
      <w:jc w:val="center"/>
      <w:rPr>
        <w:sz w:val="24"/>
        <w:szCs w:val="24"/>
      </w:rPr>
    </w:pPr>
    <w:r w:rsidRPr="007E3BDF">
      <w:rPr>
        <w:sz w:val="24"/>
        <w:szCs w:val="24"/>
      </w:rPr>
      <w:t>CNPJ</w:t>
    </w:r>
    <w:r w:rsidRPr="007E3BDF">
      <w:rPr>
        <w:spacing w:val="-3"/>
        <w:sz w:val="24"/>
        <w:szCs w:val="24"/>
      </w:rPr>
      <w:t xml:space="preserve"> </w:t>
    </w:r>
    <w:r w:rsidRPr="007E3BDF">
      <w:rPr>
        <w:sz w:val="24"/>
        <w:szCs w:val="24"/>
      </w:rPr>
      <w:t>07.836.938/0001-95 Insc. Estadual: 229999620.00-36</w:t>
    </w:r>
    <w:r>
      <w:rPr>
        <w:sz w:val="24"/>
        <w:szCs w:val="24"/>
      </w:rPr>
      <w:t xml:space="preserve"> </w:t>
    </w:r>
  </w:p>
  <w:p w14:paraId="360767B5" w14:textId="77777777" w:rsidR="004F5743" w:rsidRDefault="004F5743" w:rsidP="004F5743">
    <w:pPr>
      <w:jc w:val="center"/>
    </w:pPr>
    <w:r>
      <w:rPr>
        <w:sz w:val="24"/>
        <w:szCs w:val="24"/>
      </w:rPr>
      <w:t>Tel: (32) 9 99597358/ 9 9998-4560 e-mail: concretizar.engenharia@hotmail.com</w:t>
    </w:r>
  </w:p>
  <w:bookmarkEnd w:id="0"/>
  <w:p w14:paraId="054988DE" w14:textId="396C9DFB" w:rsidR="001D4D2C" w:rsidRDefault="001D4D2C">
    <w:pPr>
      <w:pStyle w:val="Corpodetexto"/>
      <w:spacing w:before="0"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A69E5"/>
    <w:multiLevelType w:val="multilevel"/>
    <w:tmpl w:val="838CF300"/>
    <w:lvl w:ilvl="0">
      <w:start w:val="7"/>
      <w:numFmt w:val="decimal"/>
      <w:lvlText w:val="%1"/>
      <w:lvlJc w:val="left"/>
      <w:pPr>
        <w:ind w:left="880" w:hanging="737"/>
      </w:pPr>
      <w:rPr>
        <w:rFonts w:hint="default"/>
        <w:lang w:val="pt-PT" w:eastAsia="en-US" w:bidi="ar-SA"/>
      </w:rPr>
    </w:lvl>
    <w:lvl w:ilvl="1">
      <w:start w:val="9"/>
      <w:numFmt w:val="decimal"/>
      <w:lvlText w:val="%1.%2"/>
      <w:lvlJc w:val="left"/>
      <w:pPr>
        <w:ind w:left="880" w:hanging="737"/>
      </w:pPr>
      <w:rPr>
        <w:rFonts w:hint="default"/>
        <w:lang w:val="pt-PT" w:eastAsia="en-US" w:bidi="ar-SA"/>
      </w:rPr>
    </w:lvl>
    <w:lvl w:ilvl="2">
      <w:start w:val="3"/>
      <w:numFmt w:val="decimal"/>
      <w:lvlText w:val="%1.%2.%3"/>
      <w:lvlJc w:val="left"/>
      <w:pPr>
        <w:ind w:left="880" w:hanging="737"/>
      </w:pPr>
      <w:rPr>
        <w:rFonts w:hint="default"/>
        <w:lang w:val="pt-PT" w:eastAsia="en-US" w:bidi="ar-SA"/>
      </w:rPr>
    </w:lvl>
    <w:lvl w:ilvl="3">
      <w:start w:val="5"/>
      <w:numFmt w:val="decimal"/>
      <w:lvlText w:val="%1.%2.%3.%4."/>
      <w:lvlJc w:val="left"/>
      <w:pPr>
        <w:ind w:left="880" w:hanging="737"/>
      </w:pPr>
      <w:rPr>
        <w:rFonts w:ascii="Calibri" w:eastAsia="Calibri" w:hAnsi="Calibri" w:cs="Calibri" w:hint="default"/>
        <w:b w:val="0"/>
        <w:bCs w:val="0"/>
        <w:i w:val="0"/>
        <w:iCs w:val="0"/>
        <w:spacing w:val="-3"/>
        <w:w w:val="100"/>
        <w:sz w:val="22"/>
        <w:szCs w:val="22"/>
        <w:lang w:val="pt-PT" w:eastAsia="en-US" w:bidi="ar-SA"/>
      </w:rPr>
    </w:lvl>
    <w:lvl w:ilvl="4">
      <w:numFmt w:val="bullet"/>
      <w:lvlText w:val="•"/>
      <w:lvlJc w:val="left"/>
      <w:pPr>
        <w:ind w:left="4383" w:hanging="737"/>
      </w:pPr>
      <w:rPr>
        <w:rFonts w:hint="default"/>
        <w:lang w:val="pt-PT" w:eastAsia="en-US" w:bidi="ar-SA"/>
      </w:rPr>
    </w:lvl>
    <w:lvl w:ilvl="5">
      <w:numFmt w:val="bullet"/>
      <w:lvlText w:val="•"/>
      <w:lvlJc w:val="left"/>
      <w:pPr>
        <w:ind w:left="5259" w:hanging="737"/>
      </w:pPr>
      <w:rPr>
        <w:rFonts w:hint="default"/>
        <w:lang w:val="pt-PT" w:eastAsia="en-US" w:bidi="ar-SA"/>
      </w:rPr>
    </w:lvl>
    <w:lvl w:ilvl="6">
      <w:numFmt w:val="bullet"/>
      <w:lvlText w:val="•"/>
      <w:lvlJc w:val="left"/>
      <w:pPr>
        <w:ind w:left="6135" w:hanging="737"/>
      </w:pPr>
      <w:rPr>
        <w:rFonts w:hint="default"/>
        <w:lang w:val="pt-PT" w:eastAsia="en-US" w:bidi="ar-SA"/>
      </w:rPr>
    </w:lvl>
    <w:lvl w:ilvl="7">
      <w:numFmt w:val="bullet"/>
      <w:lvlText w:val="•"/>
      <w:lvlJc w:val="left"/>
      <w:pPr>
        <w:ind w:left="7011" w:hanging="737"/>
      </w:pPr>
      <w:rPr>
        <w:rFonts w:hint="default"/>
        <w:lang w:val="pt-PT" w:eastAsia="en-US" w:bidi="ar-SA"/>
      </w:rPr>
    </w:lvl>
    <w:lvl w:ilvl="8">
      <w:numFmt w:val="bullet"/>
      <w:lvlText w:val="•"/>
      <w:lvlJc w:val="left"/>
      <w:pPr>
        <w:ind w:left="7887" w:hanging="737"/>
      </w:pPr>
      <w:rPr>
        <w:rFonts w:hint="default"/>
        <w:lang w:val="pt-PT" w:eastAsia="en-US" w:bidi="ar-SA"/>
      </w:rPr>
    </w:lvl>
  </w:abstractNum>
  <w:abstractNum w:abstractNumId="1" w15:restartNumberingAfterBreak="0">
    <w:nsid w:val="12E9169C"/>
    <w:multiLevelType w:val="multilevel"/>
    <w:tmpl w:val="45F8B3E8"/>
    <w:lvl w:ilvl="0">
      <w:start w:val="1"/>
      <w:numFmt w:val="decimal"/>
      <w:lvlText w:val="%1.0."/>
      <w:lvlJc w:val="left"/>
      <w:pPr>
        <w:ind w:left="502" w:hanging="360"/>
      </w:pPr>
      <w:rPr>
        <w:rFonts w:hint="default"/>
        <w:b/>
        <w:color w:val="000000"/>
      </w:rPr>
    </w:lvl>
    <w:lvl w:ilvl="1">
      <w:start w:val="1"/>
      <w:numFmt w:val="decimal"/>
      <w:lvlText w:val="%1.%2."/>
      <w:lvlJc w:val="left"/>
      <w:pPr>
        <w:ind w:left="1222" w:hanging="360"/>
      </w:pPr>
      <w:rPr>
        <w:rFonts w:hint="default"/>
        <w:b/>
        <w:color w:val="000000"/>
      </w:rPr>
    </w:lvl>
    <w:lvl w:ilvl="2">
      <w:start w:val="1"/>
      <w:numFmt w:val="decimal"/>
      <w:lvlText w:val="%1.%2.%3."/>
      <w:lvlJc w:val="left"/>
      <w:pPr>
        <w:ind w:left="2302" w:hanging="720"/>
      </w:pPr>
      <w:rPr>
        <w:rFonts w:hint="default"/>
        <w:b/>
        <w:color w:val="000000"/>
      </w:rPr>
    </w:lvl>
    <w:lvl w:ilvl="3">
      <w:start w:val="1"/>
      <w:numFmt w:val="decimal"/>
      <w:lvlText w:val="%1.%2.%3.%4."/>
      <w:lvlJc w:val="left"/>
      <w:pPr>
        <w:ind w:left="3022" w:hanging="720"/>
      </w:pPr>
      <w:rPr>
        <w:rFonts w:hint="default"/>
        <w:b/>
        <w:color w:val="000000"/>
      </w:rPr>
    </w:lvl>
    <w:lvl w:ilvl="4">
      <w:start w:val="1"/>
      <w:numFmt w:val="decimal"/>
      <w:lvlText w:val="%1.%2.%3.%4.%5."/>
      <w:lvlJc w:val="left"/>
      <w:pPr>
        <w:ind w:left="4102" w:hanging="1080"/>
      </w:pPr>
      <w:rPr>
        <w:rFonts w:hint="default"/>
        <w:b/>
        <w:color w:val="000000"/>
      </w:rPr>
    </w:lvl>
    <w:lvl w:ilvl="5">
      <w:start w:val="1"/>
      <w:numFmt w:val="decimal"/>
      <w:lvlText w:val="%1.%2.%3.%4.%5.%6."/>
      <w:lvlJc w:val="left"/>
      <w:pPr>
        <w:ind w:left="4822" w:hanging="1080"/>
      </w:pPr>
      <w:rPr>
        <w:rFonts w:hint="default"/>
        <w:b/>
        <w:color w:val="000000"/>
      </w:rPr>
    </w:lvl>
    <w:lvl w:ilvl="6">
      <w:start w:val="1"/>
      <w:numFmt w:val="decimal"/>
      <w:lvlText w:val="%1.%2.%3.%4.%5.%6.%7."/>
      <w:lvlJc w:val="left"/>
      <w:pPr>
        <w:ind w:left="5902" w:hanging="1440"/>
      </w:pPr>
      <w:rPr>
        <w:rFonts w:hint="default"/>
        <w:b/>
        <w:color w:val="000000"/>
      </w:rPr>
    </w:lvl>
    <w:lvl w:ilvl="7">
      <w:start w:val="1"/>
      <w:numFmt w:val="decimal"/>
      <w:lvlText w:val="%1.%2.%3.%4.%5.%6.%7.%8."/>
      <w:lvlJc w:val="left"/>
      <w:pPr>
        <w:ind w:left="6622" w:hanging="1440"/>
      </w:pPr>
      <w:rPr>
        <w:rFonts w:hint="default"/>
        <w:b/>
        <w:color w:val="000000"/>
      </w:rPr>
    </w:lvl>
    <w:lvl w:ilvl="8">
      <w:start w:val="1"/>
      <w:numFmt w:val="decimal"/>
      <w:lvlText w:val="%1.%2.%3.%4.%5.%6.%7.%8.%9."/>
      <w:lvlJc w:val="left"/>
      <w:pPr>
        <w:ind w:left="7702" w:hanging="1800"/>
      </w:pPr>
      <w:rPr>
        <w:rFonts w:hint="default"/>
        <w:b/>
        <w:color w:val="000000"/>
      </w:rPr>
    </w:lvl>
  </w:abstractNum>
  <w:abstractNum w:abstractNumId="2" w15:restartNumberingAfterBreak="0">
    <w:nsid w:val="366A3856"/>
    <w:multiLevelType w:val="multilevel"/>
    <w:tmpl w:val="FB5A4FC2"/>
    <w:lvl w:ilvl="0">
      <w:start w:val="7"/>
      <w:numFmt w:val="decimal"/>
      <w:lvlText w:val="%1"/>
      <w:lvlJc w:val="left"/>
      <w:pPr>
        <w:ind w:left="1050" w:hanging="908"/>
      </w:pPr>
      <w:rPr>
        <w:rFonts w:hint="default"/>
        <w:lang w:val="pt-PT" w:eastAsia="en-US" w:bidi="ar-SA"/>
      </w:rPr>
    </w:lvl>
    <w:lvl w:ilvl="1">
      <w:start w:val="9"/>
      <w:numFmt w:val="decimal"/>
      <w:lvlText w:val="%1.%2"/>
      <w:lvlJc w:val="left"/>
      <w:pPr>
        <w:ind w:left="1050" w:hanging="908"/>
      </w:pPr>
      <w:rPr>
        <w:rFonts w:hint="default"/>
        <w:lang w:val="pt-PT" w:eastAsia="en-US" w:bidi="ar-SA"/>
      </w:rPr>
    </w:lvl>
    <w:lvl w:ilvl="2">
      <w:start w:val="3"/>
      <w:numFmt w:val="decimal"/>
      <w:lvlText w:val="%1.%2.%3"/>
      <w:lvlJc w:val="left"/>
      <w:pPr>
        <w:ind w:left="1050" w:hanging="908"/>
      </w:pPr>
      <w:rPr>
        <w:rFonts w:hint="default"/>
        <w:lang w:val="pt-PT" w:eastAsia="en-US" w:bidi="ar-SA"/>
      </w:rPr>
    </w:lvl>
    <w:lvl w:ilvl="3">
      <w:start w:val="4"/>
      <w:numFmt w:val="decimal"/>
      <w:lvlText w:val="%1.%2.%3.%4"/>
      <w:lvlJc w:val="left"/>
      <w:pPr>
        <w:ind w:left="1050" w:hanging="908"/>
      </w:pPr>
      <w:rPr>
        <w:rFonts w:hint="default"/>
        <w:lang w:val="pt-PT" w:eastAsia="en-US" w:bidi="ar-SA"/>
      </w:rPr>
    </w:lvl>
    <w:lvl w:ilvl="4">
      <w:start w:val="5"/>
      <w:numFmt w:val="decimal"/>
      <w:lvlText w:val="%1.%2.%3.%4.%5."/>
      <w:lvlJc w:val="left"/>
      <w:pPr>
        <w:ind w:left="1050" w:hanging="908"/>
      </w:pPr>
      <w:rPr>
        <w:rFonts w:ascii="Calibri" w:eastAsia="Calibri" w:hAnsi="Calibri" w:cs="Calibri" w:hint="default"/>
        <w:b w:val="0"/>
        <w:bCs w:val="0"/>
        <w:i w:val="0"/>
        <w:iCs w:val="0"/>
        <w:spacing w:val="-3"/>
        <w:w w:val="100"/>
        <w:sz w:val="22"/>
        <w:szCs w:val="22"/>
        <w:lang w:val="pt-PT" w:eastAsia="en-US" w:bidi="ar-SA"/>
      </w:rPr>
    </w:lvl>
    <w:lvl w:ilvl="5">
      <w:start w:val="1"/>
      <w:numFmt w:val="decimal"/>
      <w:lvlText w:val="%1.%2.%3.%4.%5.%6."/>
      <w:lvlJc w:val="left"/>
      <w:pPr>
        <w:ind w:left="1221" w:hanging="1078"/>
      </w:pPr>
      <w:rPr>
        <w:rFonts w:ascii="Calibri" w:eastAsia="Calibri" w:hAnsi="Calibri" w:cs="Calibri" w:hint="default"/>
        <w:b w:val="0"/>
        <w:bCs w:val="0"/>
        <w:i w:val="0"/>
        <w:iCs w:val="0"/>
        <w:spacing w:val="-3"/>
        <w:w w:val="100"/>
        <w:sz w:val="22"/>
        <w:szCs w:val="22"/>
        <w:lang w:val="pt-PT" w:eastAsia="en-US" w:bidi="ar-SA"/>
      </w:rPr>
    </w:lvl>
    <w:lvl w:ilvl="6">
      <w:numFmt w:val="bullet"/>
      <w:lvlText w:val="•"/>
      <w:lvlJc w:val="left"/>
      <w:pPr>
        <w:ind w:left="5897" w:hanging="1078"/>
      </w:pPr>
      <w:rPr>
        <w:rFonts w:hint="default"/>
        <w:lang w:val="pt-PT" w:eastAsia="en-US" w:bidi="ar-SA"/>
      </w:rPr>
    </w:lvl>
    <w:lvl w:ilvl="7">
      <w:numFmt w:val="bullet"/>
      <w:lvlText w:val="•"/>
      <w:lvlJc w:val="left"/>
      <w:pPr>
        <w:ind w:left="6832" w:hanging="1078"/>
      </w:pPr>
      <w:rPr>
        <w:rFonts w:hint="default"/>
        <w:lang w:val="pt-PT" w:eastAsia="en-US" w:bidi="ar-SA"/>
      </w:rPr>
    </w:lvl>
    <w:lvl w:ilvl="8">
      <w:numFmt w:val="bullet"/>
      <w:lvlText w:val="•"/>
      <w:lvlJc w:val="left"/>
      <w:pPr>
        <w:ind w:left="7768" w:hanging="1078"/>
      </w:pPr>
      <w:rPr>
        <w:rFonts w:hint="default"/>
        <w:lang w:val="pt-PT" w:eastAsia="en-US" w:bidi="ar-SA"/>
      </w:rPr>
    </w:lvl>
  </w:abstractNum>
  <w:abstractNum w:abstractNumId="3" w15:restartNumberingAfterBreak="0">
    <w:nsid w:val="3F2704B4"/>
    <w:multiLevelType w:val="multilevel"/>
    <w:tmpl w:val="56C668A0"/>
    <w:lvl w:ilvl="0">
      <w:start w:val="8"/>
      <w:numFmt w:val="decimal"/>
      <w:lvlText w:val="%1"/>
      <w:lvlJc w:val="left"/>
      <w:pPr>
        <w:ind w:left="539" w:hanging="396"/>
      </w:pPr>
      <w:rPr>
        <w:rFonts w:hint="default"/>
        <w:lang w:val="pt-PT" w:eastAsia="en-US" w:bidi="ar-SA"/>
      </w:rPr>
    </w:lvl>
    <w:lvl w:ilvl="1">
      <w:start w:val="1"/>
      <w:numFmt w:val="decimal"/>
      <w:lvlText w:val="%1.%2."/>
      <w:lvlJc w:val="left"/>
      <w:pPr>
        <w:ind w:left="539" w:hanging="396"/>
      </w:pPr>
      <w:rPr>
        <w:rFonts w:ascii="Calibri" w:eastAsia="Calibri" w:hAnsi="Calibri" w:cs="Calibri" w:hint="default"/>
        <w:b w:val="0"/>
        <w:bCs w:val="0"/>
        <w:i w:val="0"/>
        <w:iCs w:val="0"/>
        <w:spacing w:val="0"/>
        <w:w w:val="100"/>
        <w:sz w:val="22"/>
        <w:szCs w:val="22"/>
        <w:lang w:val="pt-PT" w:eastAsia="en-US" w:bidi="ar-SA"/>
      </w:rPr>
    </w:lvl>
    <w:lvl w:ilvl="2">
      <w:start w:val="1"/>
      <w:numFmt w:val="decimal"/>
      <w:lvlText w:val="%1.%2.%3."/>
      <w:lvlJc w:val="left"/>
      <w:pPr>
        <w:ind w:left="709" w:hanging="567"/>
      </w:pPr>
      <w:rPr>
        <w:rFonts w:ascii="Calibri" w:eastAsia="Calibri" w:hAnsi="Calibri" w:cs="Calibri" w:hint="default"/>
        <w:b w:val="0"/>
        <w:bCs w:val="0"/>
        <w:i w:val="0"/>
        <w:iCs w:val="0"/>
        <w:spacing w:val="0"/>
        <w:w w:val="100"/>
        <w:sz w:val="22"/>
        <w:szCs w:val="22"/>
        <w:lang w:val="pt-PT" w:eastAsia="en-US" w:bidi="ar-SA"/>
      </w:rPr>
    </w:lvl>
    <w:lvl w:ilvl="3">
      <w:numFmt w:val="bullet"/>
      <w:lvlText w:val="•"/>
      <w:lvlJc w:val="left"/>
      <w:pPr>
        <w:ind w:left="2686" w:hanging="567"/>
      </w:pPr>
      <w:rPr>
        <w:rFonts w:hint="default"/>
        <w:lang w:val="pt-PT" w:eastAsia="en-US" w:bidi="ar-SA"/>
      </w:rPr>
    </w:lvl>
    <w:lvl w:ilvl="4">
      <w:numFmt w:val="bullet"/>
      <w:lvlText w:val="•"/>
      <w:lvlJc w:val="left"/>
      <w:pPr>
        <w:ind w:left="3679" w:hanging="567"/>
      </w:pPr>
      <w:rPr>
        <w:rFonts w:hint="default"/>
        <w:lang w:val="pt-PT" w:eastAsia="en-US" w:bidi="ar-SA"/>
      </w:rPr>
    </w:lvl>
    <w:lvl w:ilvl="5">
      <w:numFmt w:val="bullet"/>
      <w:lvlText w:val="•"/>
      <w:lvlJc w:val="left"/>
      <w:pPr>
        <w:ind w:left="4673" w:hanging="567"/>
      </w:pPr>
      <w:rPr>
        <w:rFonts w:hint="default"/>
        <w:lang w:val="pt-PT" w:eastAsia="en-US" w:bidi="ar-SA"/>
      </w:rPr>
    </w:lvl>
    <w:lvl w:ilvl="6">
      <w:numFmt w:val="bullet"/>
      <w:lvlText w:val="•"/>
      <w:lvlJc w:val="left"/>
      <w:pPr>
        <w:ind w:left="5666" w:hanging="567"/>
      </w:pPr>
      <w:rPr>
        <w:rFonts w:hint="default"/>
        <w:lang w:val="pt-PT" w:eastAsia="en-US" w:bidi="ar-SA"/>
      </w:rPr>
    </w:lvl>
    <w:lvl w:ilvl="7">
      <w:numFmt w:val="bullet"/>
      <w:lvlText w:val="•"/>
      <w:lvlJc w:val="left"/>
      <w:pPr>
        <w:ind w:left="6659" w:hanging="567"/>
      </w:pPr>
      <w:rPr>
        <w:rFonts w:hint="default"/>
        <w:lang w:val="pt-PT" w:eastAsia="en-US" w:bidi="ar-SA"/>
      </w:rPr>
    </w:lvl>
    <w:lvl w:ilvl="8">
      <w:numFmt w:val="bullet"/>
      <w:lvlText w:val="•"/>
      <w:lvlJc w:val="left"/>
      <w:pPr>
        <w:ind w:left="7652" w:hanging="567"/>
      </w:pPr>
      <w:rPr>
        <w:rFonts w:hint="default"/>
        <w:lang w:val="pt-PT" w:eastAsia="en-US" w:bidi="ar-SA"/>
      </w:rPr>
    </w:lvl>
  </w:abstractNum>
  <w:abstractNum w:abstractNumId="4" w15:restartNumberingAfterBreak="0">
    <w:nsid w:val="6A156BC5"/>
    <w:multiLevelType w:val="multilevel"/>
    <w:tmpl w:val="BB880294"/>
    <w:lvl w:ilvl="0">
      <w:start w:val="1"/>
      <w:numFmt w:val="decimal"/>
      <w:lvlText w:val="%1."/>
      <w:lvlJc w:val="left"/>
      <w:pPr>
        <w:ind w:left="502" w:hanging="360"/>
      </w:pPr>
      <w:rPr>
        <w:rFonts w:hint="default"/>
        <w:b/>
        <w:color w:val="000000"/>
      </w:rPr>
    </w:lvl>
    <w:lvl w:ilvl="1">
      <w:start w:val="1"/>
      <w:numFmt w:val="decimal"/>
      <w:isLgl/>
      <w:lvlText w:val="%1.%2."/>
      <w:lvlJc w:val="left"/>
      <w:pPr>
        <w:ind w:left="646" w:hanging="504"/>
      </w:pPr>
      <w:rPr>
        <w:rFonts w:hint="default"/>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6F207D85"/>
    <w:multiLevelType w:val="multilevel"/>
    <w:tmpl w:val="41223DC8"/>
    <w:lvl w:ilvl="0">
      <w:start w:val="7"/>
      <w:numFmt w:val="decimal"/>
      <w:lvlText w:val="%1"/>
      <w:lvlJc w:val="left"/>
      <w:pPr>
        <w:ind w:left="709" w:hanging="567"/>
      </w:pPr>
      <w:rPr>
        <w:rFonts w:hint="default"/>
        <w:lang w:val="pt-PT" w:eastAsia="en-US" w:bidi="ar-SA"/>
      </w:rPr>
    </w:lvl>
    <w:lvl w:ilvl="1">
      <w:start w:val="9"/>
      <w:numFmt w:val="decimal"/>
      <w:lvlText w:val="%1.%2"/>
      <w:lvlJc w:val="left"/>
      <w:pPr>
        <w:ind w:left="709" w:hanging="567"/>
      </w:pPr>
      <w:rPr>
        <w:rFonts w:hint="default"/>
        <w:lang w:val="pt-PT" w:eastAsia="en-US" w:bidi="ar-SA"/>
      </w:rPr>
    </w:lvl>
    <w:lvl w:ilvl="2">
      <w:start w:val="4"/>
      <w:numFmt w:val="decimal"/>
      <w:lvlText w:val="%1.%2.%3."/>
      <w:lvlJc w:val="left"/>
      <w:pPr>
        <w:ind w:left="709" w:hanging="567"/>
      </w:pPr>
      <w:rPr>
        <w:rFonts w:ascii="Calibri" w:eastAsia="Calibri" w:hAnsi="Calibri" w:cs="Calibri" w:hint="default"/>
        <w:b w:val="0"/>
        <w:bCs w:val="0"/>
        <w:i w:val="0"/>
        <w:iCs w:val="0"/>
        <w:spacing w:val="0"/>
        <w:w w:val="100"/>
        <w:sz w:val="22"/>
        <w:szCs w:val="22"/>
        <w:shd w:val="clear" w:color="auto" w:fill="FFED57"/>
        <w:lang w:val="pt-PT" w:eastAsia="en-US" w:bidi="ar-SA"/>
      </w:rPr>
    </w:lvl>
    <w:lvl w:ilvl="3">
      <w:start w:val="1"/>
      <w:numFmt w:val="decimal"/>
      <w:lvlText w:val="%1.%2.%3.%4."/>
      <w:lvlJc w:val="left"/>
      <w:pPr>
        <w:ind w:left="880" w:hanging="737"/>
      </w:pPr>
      <w:rPr>
        <w:rFonts w:ascii="Calibri" w:eastAsia="Calibri" w:hAnsi="Calibri" w:cs="Calibri" w:hint="default"/>
        <w:b w:val="0"/>
        <w:bCs w:val="0"/>
        <w:i w:val="0"/>
        <w:iCs w:val="0"/>
        <w:spacing w:val="-3"/>
        <w:w w:val="100"/>
        <w:sz w:val="22"/>
        <w:szCs w:val="22"/>
        <w:lang w:val="pt-PT" w:eastAsia="en-US" w:bidi="ar-SA"/>
      </w:rPr>
    </w:lvl>
    <w:lvl w:ilvl="4">
      <w:start w:val="1"/>
      <w:numFmt w:val="decimal"/>
      <w:lvlText w:val="%1.%2.%3.%4.%5."/>
      <w:lvlJc w:val="left"/>
      <w:pPr>
        <w:ind w:left="908" w:hanging="908"/>
      </w:pPr>
      <w:rPr>
        <w:rFonts w:ascii="Calibri" w:eastAsia="Calibri" w:hAnsi="Calibri" w:cs="Calibri" w:hint="default"/>
        <w:b w:val="0"/>
        <w:bCs w:val="0"/>
        <w:i w:val="0"/>
        <w:iCs w:val="0"/>
        <w:spacing w:val="-3"/>
        <w:w w:val="100"/>
        <w:sz w:val="22"/>
        <w:szCs w:val="22"/>
        <w:lang w:val="pt-PT" w:eastAsia="en-US" w:bidi="ar-SA"/>
      </w:rPr>
    </w:lvl>
    <w:lvl w:ilvl="5">
      <w:numFmt w:val="bullet"/>
      <w:lvlText w:val="•"/>
      <w:lvlJc w:val="left"/>
      <w:pPr>
        <w:ind w:left="4277" w:hanging="908"/>
      </w:pPr>
      <w:rPr>
        <w:rFonts w:hint="default"/>
        <w:lang w:val="pt-PT" w:eastAsia="en-US" w:bidi="ar-SA"/>
      </w:rPr>
    </w:lvl>
    <w:lvl w:ilvl="6">
      <w:numFmt w:val="bullet"/>
      <w:lvlText w:val="•"/>
      <w:lvlJc w:val="left"/>
      <w:pPr>
        <w:ind w:left="5349" w:hanging="908"/>
      </w:pPr>
      <w:rPr>
        <w:rFonts w:hint="default"/>
        <w:lang w:val="pt-PT" w:eastAsia="en-US" w:bidi="ar-SA"/>
      </w:rPr>
    </w:lvl>
    <w:lvl w:ilvl="7">
      <w:numFmt w:val="bullet"/>
      <w:lvlText w:val="•"/>
      <w:lvlJc w:val="left"/>
      <w:pPr>
        <w:ind w:left="6422" w:hanging="908"/>
      </w:pPr>
      <w:rPr>
        <w:rFonts w:hint="default"/>
        <w:lang w:val="pt-PT" w:eastAsia="en-US" w:bidi="ar-SA"/>
      </w:rPr>
    </w:lvl>
    <w:lvl w:ilvl="8">
      <w:numFmt w:val="bullet"/>
      <w:lvlText w:val="•"/>
      <w:lvlJc w:val="left"/>
      <w:pPr>
        <w:ind w:left="7494" w:hanging="908"/>
      </w:pPr>
      <w:rPr>
        <w:rFonts w:hint="default"/>
        <w:lang w:val="pt-PT" w:eastAsia="en-US" w:bidi="ar-SA"/>
      </w:rPr>
    </w:lvl>
  </w:abstractNum>
  <w:abstractNum w:abstractNumId="6" w15:restartNumberingAfterBreak="0">
    <w:nsid w:val="719E0FB2"/>
    <w:multiLevelType w:val="multilevel"/>
    <w:tmpl w:val="CA26A172"/>
    <w:lvl w:ilvl="0">
      <w:start w:val="7"/>
      <w:numFmt w:val="decimal"/>
      <w:lvlText w:val="%1"/>
      <w:lvlJc w:val="left"/>
      <w:pPr>
        <w:ind w:left="654" w:hanging="512"/>
      </w:pPr>
      <w:rPr>
        <w:rFonts w:hint="default"/>
        <w:lang w:val="pt-PT" w:eastAsia="en-US" w:bidi="ar-SA"/>
      </w:rPr>
    </w:lvl>
    <w:lvl w:ilvl="1">
      <w:start w:val="10"/>
      <w:numFmt w:val="decimal"/>
      <w:lvlText w:val="%1.%2."/>
      <w:lvlJc w:val="left"/>
      <w:pPr>
        <w:ind w:left="654" w:hanging="512"/>
      </w:pPr>
      <w:rPr>
        <w:rFonts w:ascii="Calibri" w:eastAsia="Calibri" w:hAnsi="Calibri" w:cs="Calibri" w:hint="default"/>
        <w:b w:val="0"/>
        <w:bCs w:val="0"/>
        <w:i w:val="0"/>
        <w:iCs w:val="0"/>
        <w:spacing w:val="0"/>
        <w:w w:val="100"/>
        <w:sz w:val="22"/>
        <w:szCs w:val="22"/>
        <w:lang w:val="pt-PT" w:eastAsia="en-US" w:bidi="ar-SA"/>
      </w:rPr>
    </w:lvl>
    <w:lvl w:ilvl="2">
      <w:start w:val="1"/>
      <w:numFmt w:val="decimal"/>
      <w:lvlText w:val="%1.%2.%3."/>
      <w:lvlJc w:val="left"/>
      <w:pPr>
        <w:ind w:left="822" w:hanging="680"/>
      </w:pPr>
      <w:rPr>
        <w:rFonts w:ascii="Calibri" w:eastAsia="Calibri" w:hAnsi="Calibri" w:cs="Calibri" w:hint="default"/>
        <w:b w:val="0"/>
        <w:bCs w:val="0"/>
        <w:i w:val="0"/>
        <w:iCs w:val="0"/>
        <w:spacing w:val="-3"/>
        <w:w w:val="100"/>
        <w:sz w:val="22"/>
        <w:szCs w:val="22"/>
        <w:lang w:val="pt-PT" w:eastAsia="en-US" w:bidi="ar-SA"/>
      </w:rPr>
    </w:lvl>
    <w:lvl w:ilvl="3">
      <w:numFmt w:val="bullet"/>
      <w:lvlText w:val="•"/>
      <w:lvlJc w:val="left"/>
      <w:pPr>
        <w:ind w:left="2779" w:hanging="680"/>
      </w:pPr>
      <w:rPr>
        <w:rFonts w:hint="default"/>
        <w:lang w:val="pt-PT" w:eastAsia="en-US" w:bidi="ar-SA"/>
      </w:rPr>
    </w:lvl>
    <w:lvl w:ilvl="4">
      <w:numFmt w:val="bullet"/>
      <w:lvlText w:val="•"/>
      <w:lvlJc w:val="left"/>
      <w:pPr>
        <w:ind w:left="3759" w:hanging="680"/>
      </w:pPr>
      <w:rPr>
        <w:rFonts w:hint="default"/>
        <w:lang w:val="pt-PT" w:eastAsia="en-US" w:bidi="ar-SA"/>
      </w:rPr>
    </w:lvl>
    <w:lvl w:ilvl="5">
      <w:numFmt w:val="bullet"/>
      <w:lvlText w:val="•"/>
      <w:lvlJc w:val="left"/>
      <w:pPr>
        <w:ind w:left="4739" w:hanging="680"/>
      </w:pPr>
      <w:rPr>
        <w:rFonts w:hint="default"/>
        <w:lang w:val="pt-PT" w:eastAsia="en-US" w:bidi="ar-SA"/>
      </w:rPr>
    </w:lvl>
    <w:lvl w:ilvl="6">
      <w:numFmt w:val="bullet"/>
      <w:lvlText w:val="•"/>
      <w:lvlJc w:val="left"/>
      <w:pPr>
        <w:ind w:left="5719" w:hanging="680"/>
      </w:pPr>
      <w:rPr>
        <w:rFonts w:hint="default"/>
        <w:lang w:val="pt-PT" w:eastAsia="en-US" w:bidi="ar-SA"/>
      </w:rPr>
    </w:lvl>
    <w:lvl w:ilvl="7">
      <w:numFmt w:val="bullet"/>
      <w:lvlText w:val="•"/>
      <w:lvlJc w:val="left"/>
      <w:pPr>
        <w:ind w:left="6699" w:hanging="680"/>
      </w:pPr>
      <w:rPr>
        <w:rFonts w:hint="default"/>
        <w:lang w:val="pt-PT" w:eastAsia="en-US" w:bidi="ar-SA"/>
      </w:rPr>
    </w:lvl>
    <w:lvl w:ilvl="8">
      <w:numFmt w:val="bullet"/>
      <w:lvlText w:val="•"/>
      <w:lvlJc w:val="left"/>
      <w:pPr>
        <w:ind w:left="7679" w:hanging="680"/>
      </w:pPr>
      <w:rPr>
        <w:rFonts w:hint="default"/>
        <w:lang w:val="pt-PT" w:eastAsia="en-US" w:bidi="ar-SA"/>
      </w:rPr>
    </w:lvl>
  </w:abstractNum>
  <w:abstractNum w:abstractNumId="7" w15:restartNumberingAfterBreak="0">
    <w:nsid w:val="7AB014C8"/>
    <w:multiLevelType w:val="multilevel"/>
    <w:tmpl w:val="F5507ECA"/>
    <w:lvl w:ilvl="0">
      <w:start w:val="1"/>
      <w:numFmt w:val="decimal"/>
      <w:lvlText w:val="%1"/>
      <w:lvlJc w:val="left"/>
      <w:pPr>
        <w:ind w:left="444" w:hanging="444"/>
      </w:pPr>
      <w:rPr>
        <w:rFonts w:hint="default"/>
      </w:rPr>
    </w:lvl>
    <w:lvl w:ilvl="1">
      <w:start w:val="4"/>
      <w:numFmt w:val="decimal"/>
      <w:lvlText w:val="%1.%2"/>
      <w:lvlJc w:val="left"/>
      <w:pPr>
        <w:ind w:left="515" w:hanging="444"/>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num w:numId="1" w16cid:durableId="1781072270">
    <w:abstractNumId w:val="3"/>
  </w:num>
  <w:num w:numId="2" w16cid:durableId="1412432837">
    <w:abstractNumId w:val="6"/>
  </w:num>
  <w:num w:numId="3" w16cid:durableId="1895894352">
    <w:abstractNumId w:val="5"/>
  </w:num>
  <w:num w:numId="4" w16cid:durableId="1075399807">
    <w:abstractNumId w:val="0"/>
  </w:num>
  <w:num w:numId="5" w16cid:durableId="329332771">
    <w:abstractNumId w:val="2"/>
  </w:num>
  <w:num w:numId="6" w16cid:durableId="1088580609">
    <w:abstractNumId w:val="1"/>
  </w:num>
  <w:num w:numId="7" w16cid:durableId="1601790035">
    <w:abstractNumId w:val="4"/>
  </w:num>
  <w:num w:numId="8" w16cid:durableId="11632061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D2C"/>
    <w:rsid w:val="00025D0A"/>
    <w:rsid w:val="001D4D2C"/>
    <w:rsid w:val="00231C80"/>
    <w:rsid w:val="002B121A"/>
    <w:rsid w:val="00314DF2"/>
    <w:rsid w:val="004E54A0"/>
    <w:rsid w:val="004F5743"/>
    <w:rsid w:val="0080086E"/>
    <w:rsid w:val="009968D2"/>
    <w:rsid w:val="00A6768D"/>
    <w:rsid w:val="00AA4B31"/>
    <w:rsid w:val="00B935E4"/>
    <w:rsid w:val="00C33E1C"/>
    <w:rsid w:val="00C70CF3"/>
    <w:rsid w:val="00D060B9"/>
    <w:rsid w:val="00DA1AC2"/>
    <w:rsid w:val="00DD014A"/>
    <w:rsid w:val="00FF2C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3CED5"/>
  <w15:docId w15:val="{AC68ACC6-CD10-4709-860B-1DEDF5DC7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spacing w:before="120"/>
      <w:ind w:left="708" w:hanging="906"/>
      <w:jc w:val="both"/>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21"/>
      <w:ind w:left="880" w:hanging="737"/>
      <w:jc w:val="both"/>
    </w:pPr>
  </w:style>
  <w:style w:type="paragraph" w:styleId="PargrafodaLista">
    <w:name w:val="List Paragraph"/>
    <w:basedOn w:val="Normal"/>
    <w:uiPriority w:val="1"/>
    <w:qFormat/>
    <w:pPr>
      <w:spacing w:before="121"/>
      <w:ind w:left="880" w:hanging="737"/>
      <w:jc w:val="both"/>
    </w:pPr>
  </w:style>
  <w:style w:type="paragraph" w:customStyle="1" w:styleId="TableParagraph">
    <w:name w:val="Table Paragraph"/>
    <w:basedOn w:val="Normal"/>
    <w:uiPriority w:val="1"/>
    <w:qFormat/>
    <w:pPr>
      <w:jc w:val="center"/>
    </w:pPr>
  </w:style>
  <w:style w:type="paragraph" w:styleId="Cabealho">
    <w:name w:val="header"/>
    <w:basedOn w:val="Normal"/>
    <w:link w:val="CabealhoChar"/>
    <w:uiPriority w:val="99"/>
    <w:unhideWhenUsed/>
    <w:rsid w:val="00C33E1C"/>
    <w:pPr>
      <w:tabs>
        <w:tab w:val="center" w:pos="4252"/>
        <w:tab w:val="right" w:pos="8504"/>
      </w:tabs>
    </w:pPr>
  </w:style>
  <w:style w:type="character" w:customStyle="1" w:styleId="CabealhoChar">
    <w:name w:val="Cabeçalho Char"/>
    <w:basedOn w:val="Fontepargpadro"/>
    <w:link w:val="Cabealho"/>
    <w:uiPriority w:val="99"/>
    <w:rsid w:val="00C33E1C"/>
    <w:rPr>
      <w:rFonts w:ascii="Calibri" w:eastAsia="Calibri" w:hAnsi="Calibri" w:cs="Calibri"/>
      <w:lang w:val="pt-PT"/>
    </w:rPr>
  </w:style>
  <w:style w:type="paragraph" w:styleId="Rodap">
    <w:name w:val="footer"/>
    <w:basedOn w:val="Normal"/>
    <w:link w:val="RodapChar"/>
    <w:uiPriority w:val="99"/>
    <w:unhideWhenUsed/>
    <w:rsid w:val="00C33E1C"/>
    <w:pPr>
      <w:tabs>
        <w:tab w:val="center" w:pos="4252"/>
        <w:tab w:val="right" w:pos="8504"/>
      </w:tabs>
    </w:pPr>
  </w:style>
  <w:style w:type="character" w:customStyle="1" w:styleId="RodapChar">
    <w:name w:val="Rodapé Char"/>
    <w:basedOn w:val="Fontepargpadro"/>
    <w:link w:val="Rodap"/>
    <w:uiPriority w:val="99"/>
    <w:rsid w:val="00C33E1C"/>
    <w:rPr>
      <w:rFonts w:ascii="Calibri" w:eastAsia="Calibri" w:hAnsi="Calibri" w:cs="Calibri"/>
      <w:lang w:val="pt-PT"/>
    </w:rPr>
  </w:style>
  <w:style w:type="paragraph" w:customStyle="1" w:styleId="Default">
    <w:name w:val="Default"/>
    <w:rsid w:val="00314DF2"/>
    <w:pPr>
      <w:widowControl/>
      <w:adjustRightInd w:val="0"/>
    </w:pPr>
    <w:rPr>
      <w:rFonts w:ascii="Arial" w:hAnsi="Arial" w:cs="Arial"/>
      <w:color w:val="000000"/>
      <w:sz w:val="24"/>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1166</Words>
  <Characters>6302</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Microsoft Word - 01 - CONCORRENCIA 002-2025 - Edital</vt:lpstr>
    </vt:vector>
  </TitlesOfParts>
  <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- 01 - CONCORRENCIA 002-2025 - Edital</dc:title>
  <dc:creator>Davidson Borges</dc:creator>
  <cp:lastModifiedBy>Davidson Borges</cp:lastModifiedBy>
  <cp:revision>7</cp:revision>
  <dcterms:created xsi:type="dcterms:W3CDTF">2025-10-22T17:05:00Z</dcterms:created>
  <dcterms:modified xsi:type="dcterms:W3CDTF">2025-11-06T02:16:00Z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2025-10-22T00:00:00Z</vt:filetime>
  </property>
  <property fmtid="{D5CDD505-2E9C-101B-9397-08002B2CF9AE}" pid="3" name="LastSaved">
    <vt:filetime>2025-10-22T00:00:00Z</vt:filetime>
  </property>
  <property fmtid="{D5CDD505-2E9C-101B-9397-08002B2CF9AE}" pid="4" name="Producer">
    <vt:lpwstr>Microsoft: Print To PDF</vt:lpwstr>
  </property>
</Properties>
</file>